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2553"/>
      </w:tblGrid>
      <w:tr w:rsidR="003F41F6" w:rsidRPr="00CA2B37" w:rsidTr="003A2468">
        <w:trPr>
          <w:tblHeader/>
        </w:trPr>
        <w:tc>
          <w:tcPr>
            <w:tcW w:w="1058" w:type="pct"/>
            <w:vAlign w:val="center"/>
          </w:tcPr>
          <w:p w:rsidR="00105A38" w:rsidRPr="00CA2B37" w:rsidRDefault="003A75E7" w:rsidP="004025C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2B37">
              <w:rPr>
                <w:rFonts w:ascii="Arial Narrow" w:hAnsi="Arial Narrow"/>
                <w:b/>
                <w:sz w:val="28"/>
                <w:szCs w:val="28"/>
              </w:rPr>
              <w:t>Знак</w:t>
            </w:r>
          </w:p>
        </w:tc>
        <w:tc>
          <w:tcPr>
            <w:tcW w:w="3942" w:type="pct"/>
            <w:vAlign w:val="center"/>
          </w:tcPr>
          <w:p w:rsidR="003A75E7" w:rsidRPr="00CA2B37" w:rsidRDefault="003A75E7" w:rsidP="00775D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2B37">
              <w:rPr>
                <w:rFonts w:ascii="Arial Narrow" w:hAnsi="Arial Narrow"/>
                <w:b/>
                <w:sz w:val="28"/>
                <w:szCs w:val="28"/>
              </w:rPr>
              <w:t>Ключевые правила безопасности</w:t>
            </w:r>
          </w:p>
          <w:p w:rsidR="00105A38" w:rsidRPr="00CA2B37" w:rsidRDefault="00105A38" w:rsidP="00775D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2B37">
              <w:rPr>
                <w:rFonts w:ascii="Arial Narrow" w:hAnsi="Arial Narrow"/>
                <w:b/>
                <w:sz w:val="28"/>
                <w:szCs w:val="28"/>
              </w:rPr>
              <w:t>Основные требования</w:t>
            </w:r>
          </w:p>
        </w:tc>
      </w:tr>
      <w:tr w:rsidR="003F41F6" w:rsidRPr="008E7670" w:rsidTr="003A2468">
        <w:tc>
          <w:tcPr>
            <w:tcW w:w="1058" w:type="pct"/>
          </w:tcPr>
          <w:p w:rsidR="00105A38" w:rsidRPr="008E7670" w:rsidRDefault="00105A38" w:rsidP="004025C2">
            <w:pPr>
              <w:pStyle w:val="ac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E7670">
              <w:rPr>
                <w:rFonts w:ascii="Arial Narrow" w:hAnsi="Arial Narrow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A38A76" wp14:editId="6F03C24E">
                  <wp:extent cx="1520248" cy="1440000"/>
                  <wp:effectExtent l="0" t="0" r="3810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24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pct"/>
          </w:tcPr>
          <w:p w:rsidR="00DB55F5" w:rsidRPr="003A2468" w:rsidRDefault="00DB55F5" w:rsidP="00775D51">
            <w:pPr>
              <w:rPr>
                <w:rFonts w:ascii="Arial Narrow" w:hAnsi="Arial Narrow" w:cs="Times New Roman"/>
                <w:b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b/>
                <w:sz w:val="25"/>
                <w:szCs w:val="25"/>
              </w:rPr>
              <w:t>Используйте средства индивидуальной защиты на производственных площадках и при проведении работ</w:t>
            </w:r>
          </w:p>
          <w:p w:rsidR="00105A38" w:rsidRPr="003A2468" w:rsidRDefault="00105A38" w:rsidP="00775D51">
            <w:p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 xml:space="preserve">Работники должны использовать средства индивидуальной защиты (спецодежда, </w:t>
            </w:r>
            <w:proofErr w:type="spellStart"/>
            <w:r w:rsidRPr="003A2468">
              <w:rPr>
                <w:rFonts w:ascii="Arial Narrow" w:hAnsi="Arial Narrow" w:cs="Times New Roman"/>
                <w:sz w:val="25"/>
                <w:szCs w:val="25"/>
              </w:rPr>
              <w:t>спецобувь</w:t>
            </w:r>
            <w:proofErr w:type="spellEnd"/>
            <w:r w:rsidRPr="003A2468">
              <w:rPr>
                <w:rFonts w:ascii="Arial Narrow" w:hAnsi="Arial Narrow" w:cs="Times New Roman"/>
                <w:sz w:val="25"/>
                <w:szCs w:val="25"/>
              </w:rPr>
              <w:t>, защитная каска, защитные очки, перчатки и т.п.)</w:t>
            </w:r>
            <w:r w:rsidRPr="003A2468">
              <w:rPr>
                <w:rFonts w:ascii="Arial Narrow" w:hAnsi="Arial Narrow" w:cs="Times New Roman"/>
                <w:sz w:val="25"/>
                <w:szCs w:val="25"/>
                <w:lang w:val="en-US"/>
              </w:rPr>
              <w:t xml:space="preserve"> </w:t>
            </w:r>
            <w:r w:rsidRPr="003A2468">
              <w:rPr>
                <w:rFonts w:ascii="Arial Narrow" w:hAnsi="Arial Narrow" w:cs="Times New Roman"/>
                <w:sz w:val="25"/>
                <w:szCs w:val="25"/>
              </w:rPr>
              <w:t>в соответствии с установленными для вида работ и (или) производственного объекта требованиями.</w:t>
            </w:r>
            <w:r w:rsidRPr="003A2468">
              <w:rPr>
                <w:rFonts w:ascii="Arial Narrow" w:hAnsi="Arial Narrow" w:cs="Times New Roman"/>
                <w:sz w:val="25"/>
                <w:szCs w:val="25"/>
                <w:lang w:val="en-US"/>
              </w:rPr>
              <w:t xml:space="preserve"> </w:t>
            </w:r>
            <w:r w:rsidRPr="003A2468">
              <w:rPr>
                <w:rFonts w:ascii="Arial Narrow" w:hAnsi="Arial Narrow" w:cs="Times New Roman"/>
                <w:sz w:val="25"/>
                <w:szCs w:val="25"/>
              </w:rPr>
              <w:t>Если Вы руководитель работ или лицо, ответственное за выполнение работ, то Вы должны:</w:t>
            </w:r>
          </w:p>
          <w:p w:rsidR="00105A38" w:rsidRPr="003A2468" w:rsidRDefault="00105A38" w:rsidP="00775D51">
            <w:pPr>
              <w:pStyle w:val="ac"/>
              <w:numPr>
                <w:ilvl w:val="0"/>
                <w:numId w:val="3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 xml:space="preserve">до начала выполнения работ проверить у всех работников, участвующих в производственном процессе, наличие, комплектность и исправность </w:t>
            </w:r>
            <w:proofErr w:type="gramStart"/>
            <w:r w:rsidRPr="003A2468">
              <w:rPr>
                <w:rFonts w:ascii="Arial Narrow" w:hAnsi="Arial Narrow" w:cs="Times New Roman"/>
                <w:sz w:val="25"/>
                <w:szCs w:val="25"/>
              </w:rPr>
              <w:t>СИЗ</w:t>
            </w:r>
            <w:proofErr w:type="gramEnd"/>
            <w:r w:rsidRPr="003A2468">
              <w:rPr>
                <w:rFonts w:ascii="Arial Narrow" w:hAnsi="Arial Narrow" w:cs="Times New Roman"/>
                <w:sz w:val="25"/>
                <w:szCs w:val="25"/>
              </w:rPr>
              <w:t>, необходимых для безопасного производства выполняемых работ;</w:t>
            </w:r>
          </w:p>
          <w:p w:rsidR="003A2468" w:rsidRPr="003A2468" w:rsidRDefault="00105A38" w:rsidP="003A2468">
            <w:pPr>
              <w:pStyle w:val="ac"/>
              <w:numPr>
                <w:ilvl w:val="0"/>
                <w:numId w:val="3"/>
              </w:numPr>
              <w:rPr>
                <w:rFonts w:ascii="Arial Narrow" w:hAnsi="Arial Narrow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 xml:space="preserve">контролировать правильное применение </w:t>
            </w:r>
            <w:proofErr w:type="gramStart"/>
            <w:r w:rsidRPr="003A2468">
              <w:rPr>
                <w:rFonts w:ascii="Arial Narrow" w:hAnsi="Arial Narrow" w:cs="Times New Roman"/>
                <w:sz w:val="25"/>
                <w:szCs w:val="25"/>
              </w:rPr>
              <w:t>СИЗ</w:t>
            </w:r>
            <w:proofErr w:type="gramEnd"/>
            <w:r w:rsidRPr="003A2468">
              <w:rPr>
                <w:rFonts w:ascii="Arial Narrow" w:hAnsi="Arial Narrow" w:cs="Times New Roman"/>
                <w:sz w:val="25"/>
                <w:szCs w:val="25"/>
              </w:rPr>
              <w:t xml:space="preserve"> работниками в процессе выполнения работ.</w:t>
            </w:r>
          </w:p>
        </w:tc>
      </w:tr>
      <w:tr w:rsidR="003F41F6" w:rsidRPr="008E7670" w:rsidTr="003A2468">
        <w:tc>
          <w:tcPr>
            <w:tcW w:w="1058" w:type="pct"/>
          </w:tcPr>
          <w:p w:rsidR="00105A38" w:rsidRPr="008E7670" w:rsidRDefault="00105A38" w:rsidP="004025C2">
            <w:pPr>
              <w:pStyle w:val="ac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E7670">
              <w:rPr>
                <w:rFonts w:ascii="Arial Narrow" w:hAnsi="Arial Narrow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422AD6" wp14:editId="4B72415D">
                  <wp:extent cx="1306945" cy="1440000"/>
                  <wp:effectExtent l="0" t="0" r="7620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94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pct"/>
          </w:tcPr>
          <w:p w:rsidR="00DB55F5" w:rsidRPr="003A2468" w:rsidRDefault="00DB55F5" w:rsidP="00775D51">
            <w:pPr>
              <w:rPr>
                <w:rFonts w:ascii="Arial Narrow" w:hAnsi="Arial Narrow" w:cs="Times New Roman"/>
                <w:b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b/>
                <w:sz w:val="25"/>
                <w:szCs w:val="25"/>
              </w:rPr>
              <w:t>Во время движения транспортного средства используйте ремни безопасности</w:t>
            </w:r>
          </w:p>
          <w:p w:rsidR="00105A38" w:rsidRPr="003A2468" w:rsidRDefault="00105A38" w:rsidP="00775D51">
            <w:p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Водители транспортных средств обязаны:</w:t>
            </w:r>
          </w:p>
          <w:p w:rsidR="00105A38" w:rsidRPr="003A2468" w:rsidRDefault="00105A38" w:rsidP="00775D51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 xml:space="preserve">при движении на транспортном средстве, оборудованном ремнями безопасности, быть пристегнутыми и не перевозить пассажиров, </w:t>
            </w:r>
            <w:r w:rsidRPr="003A2468">
              <w:rPr>
                <w:rFonts w:ascii="Arial Narrow" w:hAnsi="Arial Narrow" w:cs="Times New Roman"/>
                <w:sz w:val="25"/>
                <w:szCs w:val="25"/>
              </w:rPr>
              <w:br/>
              <w:t xml:space="preserve">не пристегнутых ремнями (в том числе в автобусе, во втором ряду кресел легкового автомобиля и т.д.); </w:t>
            </w:r>
          </w:p>
          <w:p w:rsidR="00105A38" w:rsidRPr="003A2468" w:rsidRDefault="00105A38" w:rsidP="00775D51">
            <w:pPr>
              <w:pStyle w:val="ac"/>
              <w:numPr>
                <w:ilvl w:val="0"/>
                <w:numId w:val="4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перед выездом проверять работоспособность и отсутствие видимых повреждений на ремнях безопасности;</w:t>
            </w:r>
          </w:p>
          <w:p w:rsidR="00105A38" w:rsidRPr="003A2468" w:rsidRDefault="00105A38" w:rsidP="00775D51">
            <w:pPr>
              <w:pStyle w:val="ac"/>
              <w:numPr>
                <w:ilvl w:val="0"/>
                <w:numId w:val="4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не начинать движение не убедившись, что все находящиеся в транспортном средстве правильно пристегнуты ремнями безопасности.</w:t>
            </w:r>
          </w:p>
          <w:p w:rsidR="00105A38" w:rsidRPr="003A2468" w:rsidRDefault="00105A38" w:rsidP="00775D51">
            <w:p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Пассажиры транспортных средств обязаны:</w:t>
            </w:r>
          </w:p>
          <w:p w:rsidR="00105A38" w:rsidRPr="003A2468" w:rsidRDefault="00105A38" w:rsidP="00775D51">
            <w:pPr>
              <w:pStyle w:val="ac"/>
              <w:numPr>
                <w:ilvl w:val="0"/>
                <w:numId w:val="5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при движении на транспортном средстве, оборудованном ремнями безопасности, быть пристегнутыми (в том числе в автобусе, во втором ряду кресел легкового автомобиля и т.д.);</w:t>
            </w:r>
          </w:p>
          <w:p w:rsidR="003A2468" w:rsidRPr="003A2468" w:rsidRDefault="00105A38" w:rsidP="003A2468">
            <w:pPr>
              <w:pStyle w:val="ac"/>
              <w:numPr>
                <w:ilvl w:val="0"/>
                <w:numId w:val="5"/>
              </w:numPr>
              <w:rPr>
                <w:rFonts w:ascii="Arial Narrow" w:hAnsi="Arial Narrow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проинформировать водителя о пассажирах транспортного средства, неправильно использующих или не использующих ремни безопасности.</w:t>
            </w:r>
          </w:p>
        </w:tc>
      </w:tr>
      <w:tr w:rsidR="003F41F6" w:rsidRPr="008E7670" w:rsidTr="003A2468">
        <w:tc>
          <w:tcPr>
            <w:tcW w:w="1058" w:type="pct"/>
          </w:tcPr>
          <w:p w:rsidR="00105A38" w:rsidRPr="008E7670" w:rsidRDefault="00105A38" w:rsidP="004025C2">
            <w:pPr>
              <w:pStyle w:val="ac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E7670">
              <w:rPr>
                <w:rFonts w:ascii="Arial Narrow" w:hAnsi="Arial Narrow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425CBB" wp14:editId="01EC6ADF">
                  <wp:extent cx="1449236" cy="1440000"/>
                  <wp:effectExtent l="0" t="0" r="0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3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pct"/>
          </w:tcPr>
          <w:p w:rsidR="00DB55F5" w:rsidRPr="003A2468" w:rsidRDefault="00DB55F5" w:rsidP="00775D51">
            <w:pPr>
              <w:rPr>
                <w:rFonts w:ascii="Arial Narrow" w:hAnsi="Arial Narrow" w:cs="Times New Roman"/>
                <w:b/>
                <w:sz w:val="25"/>
                <w:szCs w:val="25"/>
                <w:lang w:eastAsia="ru-RU"/>
              </w:rPr>
            </w:pPr>
            <w:r w:rsidRPr="003A2468">
              <w:rPr>
                <w:rFonts w:ascii="Arial Narrow" w:hAnsi="Arial Narrow" w:cs="Times New Roman"/>
                <w:b/>
                <w:sz w:val="25"/>
                <w:szCs w:val="25"/>
              </w:rPr>
              <w:t>Используйте средства защиты от падения в случае работы на высоте</w:t>
            </w:r>
          </w:p>
          <w:p w:rsidR="00105A38" w:rsidRPr="003A2468" w:rsidRDefault="00105A38" w:rsidP="00775D51">
            <w:pPr>
              <w:rPr>
                <w:rFonts w:ascii="Arial Narrow" w:hAnsi="Arial Narrow" w:cs="Times New Roman"/>
                <w:sz w:val="25"/>
                <w:szCs w:val="25"/>
                <w:lang w:eastAsia="ru-RU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  <w:lang w:eastAsia="ru-RU"/>
              </w:rPr>
              <w:t xml:space="preserve">Для обеспечения безопасности </w:t>
            </w:r>
            <w:r w:rsidRPr="003A2468">
              <w:rPr>
                <w:rFonts w:ascii="Arial Narrow" w:hAnsi="Arial Narrow" w:cs="Times New Roman"/>
                <w:sz w:val="25"/>
                <w:szCs w:val="25"/>
              </w:rPr>
              <w:t>при работе на высоте</w:t>
            </w:r>
            <w:r w:rsidRPr="003A2468">
              <w:rPr>
                <w:rFonts w:ascii="Arial Narrow" w:hAnsi="Arial Narrow" w:cs="Times New Roman"/>
                <w:sz w:val="25"/>
                <w:szCs w:val="25"/>
                <w:lang w:eastAsia="ru-RU"/>
              </w:rPr>
              <w:t xml:space="preserve"> работники должны:</w:t>
            </w:r>
          </w:p>
          <w:p w:rsidR="00105A38" w:rsidRPr="003A2468" w:rsidRDefault="00105A38" w:rsidP="00775D51">
            <w:pPr>
              <w:pStyle w:val="ac"/>
              <w:numPr>
                <w:ilvl w:val="0"/>
                <w:numId w:val="6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 xml:space="preserve">уметь пользоваться </w:t>
            </w:r>
            <w:proofErr w:type="gramStart"/>
            <w:r w:rsidRPr="003A2468">
              <w:rPr>
                <w:rFonts w:ascii="Arial Narrow" w:hAnsi="Arial Narrow" w:cs="Times New Roman"/>
                <w:sz w:val="25"/>
                <w:szCs w:val="25"/>
              </w:rPr>
              <w:t>СИЗ</w:t>
            </w:r>
            <w:proofErr w:type="gramEnd"/>
            <w:r w:rsidRPr="003A2468">
              <w:rPr>
                <w:rFonts w:ascii="Arial Narrow" w:hAnsi="Arial Narrow" w:cs="Times New Roman"/>
                <w:sz w:val="25"/>
                <w:szCs w:val="25"/>
              </w:rPr>
              <w:t>, инструментом техническими средствами, обеспечивающими безопасность;</w:t>
            </w:r>
          </w:p>
          <w:p w:rsidR="00105A38" w:rsidRPr="003A2468" w:rsidRDefault="00105A38" w:rsidP="00775D51">
            <w:pPr>
              <w:pStyle w:val="ac"/>
              <w:numPr>
                <w:ilvl w:val="0"/>
                <w:numId w:val="6"/>
              </w:numPr>
              <w:rPr>
                <w:rFonts w:ascii="Arial Narrow" w:hAnsi="Arial Narrow" w:cs="Times New Roman"/>
                <w:sz w:val="25"/>
                <w:szCs w:val="25"/>
              </w:rPr>
            </w:pPr>
            <w:proofErr w:type="gramStart"/>
            <w:r w:rsidRPr="003A2468">
              <w:rPr>
                <w:rFonts w:ascii="Arial Narrow" w:hAnsi="Arial Narrow" w:cs="Times New Roman"/>
                <w:sz w:val="25"/>
                <w:szCs w:val="25"/>
              </w:rPr>
              <w:t>лично производить осмотр выданных СИЗ перед каждым их использованием;</w:t>
            </w:r>
            <w:proofErr w:type="gramEnd"/>
          </w:p>
          <w:p w:rsidR="00105A38" w:rsidRPr="003A2468" w:rsidRDefault="00105A38" w:rsidP="00775D51">
            <w:pPr>
              <w:pStyle w:val="ac"/>
              <w:numPr>
                <w:ilvl w:val="0"/>
                <w:numId w:val="6"/>
              </w:numPr>
              <w:rPr>
                <w:rFonts w:ascii="Arial Narrow" w:hAnsi="Arial Narrow" w:cs="Times New Roman"/>
                <w:sz w:val="25"/>
                <w:szCs w:val="25"/>
                <w:lang w:eastAsia="ru-RU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содержать в исправном состоянии СИЗ, инструмент и технические средства (</w:t>
            </w:r>
            <w:r w:rsidRPr="003A2468">
              <w:rPr>
                <w:rFonts w:ascii="Arial Narrow" w:hAnsi="Arial Narrow" w:cs="Times New Roman"/>
                <w:sz w:val="25"/>
                <w:szCs w:val="25"/>
                <w:lang w:eastAsia="ru-RU"/>
              </w:rPr>
              <w:t xml:space="preserve">при использовании лестниц убедиться в их исправности и надежности); </w:t>
            </w:r>
          </w:p>
          <w:p w:rsidR="003A2468" w:rsidRPr="003A2468" w:rsidRDefault="00105A38" w:rsidP="003A2468">
            <w:pPr>
              <w:pStyle w:val="ac"/>
              <w:numPr>
                <w:ilvl w:val="0"/>
                <w:numId w:val="6"/>
              </w:numPr>
              <w:rPr>
                <w:rFonts w:ascii="Arial Narrow" w:hAnsi="Arial Narrow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выполнять только ту работу, которая поручена.</w:t>
            </w:r>
          </w:p>
        </w:tc>
      </w:tr>
      <w:tr w:rsidR="003F41F6" w:rsidRPr="008E7670" w:rsidTr="003A2468">
        <w:tc>
          <w:tcPr>
            <w:tcW w:w="1058" w:type="pct"/>
          </w:tcPr>
          <w:p w:rsidR="00105A38" w:rsidRPr="008E7670" w:rsidRDefault="00105A38" w:rsidP="004025C2">
            <w:pPr>
              <w:pStyle w:val="ac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E7670">
              <w:rPr>
                <w:rFonts w:ascii="Arial Narrow" w:hAnsi="Arial Narrow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CCA714" wp14:editId="7732A1B3">
                  <wp:extent cx="1410000" cy="1440000"/>
                  <wp:effectExtent l="0" t="0" r="0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pct"/>
          </w:tcPr>
          <w:p w:rsidR="00DB55F5" w:rsidRPr="003A2468" w:rsidRDefault="00DB55F5" w:rsidP="00105A3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b/>
                <w:sz w:val="25"/>
                <w:szCs w:val="25"/>
              </w:rPr>
              <w:t>Выполняйте работы с повышенной опасностью по действующему наряду-допуску или с записью в специальном журнале</w:t>
            </w:r>
          </w:p>
          <w:p w:rsidR="00105A38" w:rsidRPr="003A2468" w:rsidRDefault="00105A38" w:rsidP="00105A3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5"/>
                <w:szCs w:val="25"/>
                <w:lang w:eastAsia="ru-RU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 xml:space="preserve">Для обеспечения безопасности при производстве работ, до </w:t>
            </w:r>
            <w:proofErr w:type="gramStart"/>
            <w:r w:rsidRPr="003A2468">
              <w:rPr>
                <w:rFonts w:ascii="Arial Narrow" w:hAnsi="Arial Narrow" w:cs="Times New Roman"/>
                <w:sz w:val="25"/>
                <w:szCs w:val="25"/>
              </w:rPr>
              <w:t>начала</w:t>
            </w:r>
            <w:proofErr w:type="gramEnd"/>
            <w:r w:rsidRPr="003A2468">
              <w:rPr>
                <w:rFonts w:ascii="Arial Narrow" w:hAnsi="Arial Narrow" w:cs="Times New Roman"/>
                <w:sz w:val="25"/>
                <w:szCs w:val="25"/>
              </w:rPr>
              <w:t xml:space="preserve"> выполнения которых необходимо осуществить ря</w:t>
            </w:r>
            <w:r w:rsidR="00FA42F6" w:rsidRPr="003A2468">
              <w:rPr>
                <w:rFonts w:ascii="Arial Narrow" w:hAnsi="Arial Narrow" w:cs="Times New Roman"/>
                <w:sz w:val="25"/>
                <w:szCs w:val="25"/>
              </w:rPr>
              <w:t xml:space="preserve">д обязательных организационных </w:t>
            </w:r>
            <w:r w:rsidRPr="003A2468">
              <w:rPr>
                <w:rFonts w:ascii="Arial Narrow" w:hAnsi="Arial Narrow" w:cs="Times New Roman"/>
                <w:sz w:val="25"/>
                <w:szCs w:val="25"/>
              </w:rPr>
              <w:t xml:space="preserve">и технических мероприятий, обеспечивающих безопасность, </w:t>
            </w:r>
            <w:r w:rsidRPr="003A2468">
              <w:rPr>
                <w:rFonts w:ascii="Arial Narrow" w:hAnsi="Arial Narrow" w:cs="Times New Roman"/>
                <w:sz w:val="25"/>
                <w:szCs w:val="25"/>
                <w:lang w:eastAsia="ru-RU"/>
              </w:rPr>
              <w:t>работники должны:</w:t>
            </w:r>
          </w:p>
          <w:p w:rsidR="00105A38" w:rsidRPr="003A2468" w:rsidRDefault="00105A38" w:rsidP="00105A38">
            <w:pPr>
              <w:pStyle w:val="ac"/>
              <w:numPr>
                <w:ilvl w:val="0"/>
                <w:numId w:val="7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пройти инструктаж о мерах безопасности;</w:t>
            </w:r>
          </w:p>
          <w:p w:rsidR="00105A38" w:rsidRPr="003A2468" w:rsidRDefault="00105A38" w:rsidP="00105A38">
            <w:pPr>
              <w:pStyle w:val="ac"/>
              <w:numPr>
                <w:ilvl w:val="0"/>
                <w:numId w:val="7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знать и понимать требования к выполняемой работе, указанные в наряде-допуске, меры безопасности при проведении работ и соблюдать их;</w:t>
            </w:r>
          </w:p>
          <w:p w:rsidR="00105A38" w:rsidRPr="003A2468" w:rsidRDefault="00105A38" w:rsidP="00105A38">
            <w:pPr>
              <w:pStyle w:val="ac"/>
              <w:numPr>
                <w:ilvl w:val="0"/>
                <w:numId w:val="7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убедиться, что можно безопасно начинать работы;</w:t>
            </w:r>
          </w:p>
          <w:p w:rsidR="00105A38" w:rsidRPr="003A2468" w:rsidRDefault="00105A38" w:rsidP="00105A38">
            <w:pPr>
              <w:pStyle w:val="ac"/>
              <w:numPr>
                <w:ilvl w:val="0"/>
                <w:numId w:val="7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выполнять только ту работу, которая поручена руководителем;</w:t>
            </w:r>
          </w:p>
          <w:p w:rsidR="003A2468" w:rsidRPr="003A2468" w:rsidRDefault="00105A38" w:rsidP="003A2468">
            <w:pPr>
              <w:pStyle w:val="ac"/>
              <w:numPr>
                <w:ilvl w:val="0"/>
                <w:numId w:val="7"/>
              </w:numPr>
              <w:rPr>
                <w:rFonts w:ascii="Arial Narrow" w:hAnsi="Arial Narrow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сообщать руководителю о любых изменениях согласованного порядка выполнения работ.</w:t>
            </w:r>
          </w:p>
        </w:tc>
      </w:tr>
      <w:tr w:rsidR="003F41F6" w:rsidRPr="008E7670" w:rsidTr="003A2468">
        <w:tc>
          <w:tcPr>
            <w:tcW w:w="1058" w:type="pct"/>
          </w:tcPr>
          <w:p w:rsidR="00105A38" w:rsidRPr="008E7670" w:rsidRDefault="00105A38" w:rsidP="004025C2">
            <w:pPr>
              <w:pStyle w:val="ac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E7670">
              <w:rPr>
                <w:rFonts w:ascii="Arial Narrow" w:hAnsi="Arial Narrow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725566" wp14:editId="7943102E">
                  <wp:extent cx="1336236" cy="1440000"/>
                  <wp:effectExtent l="0" t="0" r="0" b="825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23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pct"/>
          </w:tcPr>
          <w:p w:rsidR="00DB55F5" w:rsidRPr="003A2468" w:rsidRDefault="00DB55F5" w:rsidP="00105A38">
            <w:pPr>
              <w:rPr>
                <w:rFonts w:ascii="Arial Narrow" w:hAnsi="Arial Narrow" w:cs="Times New Roman"/>
                <w:b/>
                <w:sz w:val="25"/>
                <w:szCs w:val="25"/>
                <w:lang w:eastAsia="ru-RU"/>
              </w:rPr>
            </w:pPr>
            <w:r w:rsidRPr="003A2468">
              <w:rPr>
                <w:rFonts w:ascii="Arial Narrow" w:hAnsi="Arial Narrow" w:cs="Times New Roman"/>
                <w:b/>
                <w:sz w:val="25"/>
                <w:szCs w:val="25"/>
              </w:rPr>
              <w:t>Используйте только исправный инструмент и оборудование</w:t>
            </w:r>
          </w:p>
          <w:p w:rsidR="00105A38" w:rsidRPr="003A2468" w:rsidRDefault="00105A38" w:rsidP="00105A38">
            <w:pPr>
              <w:rPr>
                <w:rFonts w:ascii="Arial Narrow" w:hAnsi="Arial Narrow" w:cs="Times New Roman"/>
                <w:sz w:val="25"/>
                <w:szCs w:val="25"/>
                <w:lang w:eastAsia="ru-RU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  <w:lang w:eastAsia="ru-RU"/>
              </w:rPr>
              <w:t>Для обеспечения безопасности работники должны:</w:t>
            </w:r>
          </w:p>
          <w:p w:rsidR="00105A38" w:rsidRPr="003A2468" w:rsidRDefault="00105A38" w:rsidP="00105A38">
            <w:pPr>
              <w:pStyle w:val="ac"/>
              <w:numPr>
                <w:ilvl w:val="0"/>
                <w:numId w:val="8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 xml:space="preserve">не пользоваться поврежденным (в том числе </w:t>
            </w:r>
            <w:r w:rsidRPr="003A2468">
              <w:rPr>
                <w:rFonts w:ascii="Arial Narrow" w:hAnsi="Arial Narrow" w:cs="Times New Roman"/>
                <w:spacing w:val="-8"/>
                <w:sz w:val="25"/>
                <w:szCs w:val="25"/>
              </w:rPr>
              <w:t>деформированным) инструментом, приспособлениями,</w:t>
            </w:r>
            <w:r w:rsidRPr="003A2468">
              <w:rPr>
                <w:rFonts w:ascii="Arial Narrow" w:hAnsi="Arial Narrow" w:cs="Times New Roman"/>
                <w:sz w:val="25"/>
                <w:szCs w:val="25"/>
              </w:rPr>
              <w:t xml:space="preserve"> оборудованием;</w:t>
            </w:r>
          </w:p>
          <w:p w:rsidR="00105A38" w:rsidRPr="003A2468" w:rsidRDefault="00105A38" w:rsidP="00105A38">
            <w:pPr>
              <w:pStyle w:val="ac"/>
              <w:numPr>
                <w:ilvl w:val="0"/>
                <w:numId w:val="8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проверить комплектность, отсутствие механических повреждений инструмента, приспособлений, а также наличие требуемых защитных приспособлений, экранов и т.п.;</w:t>
            </w:r>
          </w:p>
          <w:p w:rsidR="003A2468" w:rsidRPr="003A2468" w:rsidRDefault="00105A38" w:rsidP="003A2468">
            <w:pPr>
              <w:pStyle w:val="ac"/>
              <w:numPr>
                <w:ilvl w:val="0"/>
                <w:numId w:val="8"/>
              </w:numPr>
              <w:rPr>
                <w:rFonts w:ascii="Arial Narrow" w:hAnsi="Arial Narrow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в случае выявления неисправностей инструмента, приспособлений, оборудования приостановить производство работ и сообщить непосредственному руководителю о выявленных неисправностях.</w:t>
            </w:r>
          </w:p>
        </w:tc>
      </w:tr>
      <w:tr w:rsidR="003F41F6" w:rsidRPr="008E7670" w:rsidTr="003A2468">
        <w:tc>
          <w:tcPr>
            <w:tcW w:w="1058" w:type="pct"/>
          </w:tcPr>
          <w:p w:rsidR="00105A38" w:rsidRPr="008E7670" w:rsidRDefault="00105A38" w:rsidP="004025C2">
            <w:pPr>
              <w:pStyle w:val="ac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E7670">
              <w:rPr>
                <w:rFonts w:ascii="Arial Narrow" w:hAnsi="Arial Narrow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D0A4BB" wp14:editId="0B4C62B1">
                  <wp:extent cx="1430826" cy="1440000"/>
                  <wp:effectExtent l="0" t="0" r="0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2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pct"/>
          </w:tcPr>
          <w:p w:rsidR="00DB55F5" w:rsidRPr="003A2468" w:rsidRDefault="00DB55F5" w:rsidP="00105A3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5"/>
                <w:szCs w:val="25"/>
                <w:lang w:eastAsia="ru-RU"/>
              </w:rPr>
            </w:pPr>
            <w:r w:rsidRPr="003A2468">
              <w:rPr>
                <w:rFonts w:ascii="Arial Narrow" w:hAnsi="Arial Narrow" w:cs="Times New Roman"/>
                <w:b/>
                <w:sz w:val="25"/>
                <w:szCs w:val="25"/>
              </w:rPr>
              <w:t>Проводите земляные работы по действующему наряду-допуску</w:t>
            </w:r>
          </w:p>
          <w:p w:rsidR="00105A38" w:rsidRPr="003A2468" w:rsidRDefault="00105A38" w:rsidP="00105A3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5"/>
                <w:szCs w:val="25"/>
                <w:lang w:eastAsia="ru-RU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  <w:lang w:eastAsia="ru-RU"/>
              </w:rPr>
              <w:t>Для обеспечения безопасности п</w:t>
            </w:r>
            <w:r w:rsidRPr="003A2468">
              <w:rPr>
                <w:rFonts w:ascii="Arial Narrow" w:hAnsi="Arial Narrow" w:cs="Times New Roman"/>
                <w:sz w:val="25"/>
                <w:szCs w:val="25"/>
              </w:rPr>
              <w:t xml:space="preserve">ри выполнении земляных и других работ, связанных с размещением рабочих мест в выемках и траншеях, </w:t>
            </w:r>
            <w:r w:rsidRPr="003A2468">
              <w:rPr>
                <w:rFonts w:ascii="Arial Narrow" w:hAnsi="Arial Narrow" w:cs="Times New Roman"/>
                <w:sz w:val="25"/>
                <w:szCs w:val="25"/>
                <w:lang w:eastAsia="ru-RU"/>
              </w:rPr>
              <w:t>работники должны:</w:t>
            </w:r>
          </w:p>
          <w:p w:rsidR="00105A38" w:rsidRPr="003A2468" w:rsidRDefault="00105A38" w:rsidP="00105A38">
            <w:pPr>
              <w:pStyle w:val="ac"/>
              <w:numPr>
                <w:ilvl w:val="0"/>
                <w:numId w:val="9"/>
              </w:numPr>
              <w:rPr>
                <w:rFonts w:ascii="Arial Narrow" w:hAnsi="Arial Narrow" w:cs="Times New Roman"/>
                <w:sz w:val="25"/>
                <w:szCs w:val="25"/>
                <w:lang w:eastAsia="ru-RU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  <w:lang w:eastAsia="ru-RU"/>
              </w:rPr>
              <w:t>убедиться вместе с руководителем работ или с ответственным за выполнение работ лицом, что можно безопасно начинать земляные работы;</w:t>
            </w:r>
          </w:p>
          <w:p w:rsidR="00105A38" w:rsidRPr="003A2468" w:rsidRDefault="00105A38" w:rsidP="00105A38">
            <w:pPr>
              <w:pStyle w:val="ac"/>
              <w:numPr>
                <w:ilvl w:val="0"/>
                <w:numId w:val="9"/>
              </w:numPr>
              <w:rPr>
                <w:rFonts w:ascii="Arial Narrow" w:hAnsi="Arial Narrow" w:cs="Times New Roman"/>
                <w:sz w:val="25"/>
                <w:szCs w:val="25"/>
                <w:lang w:eastAsia="ru-RU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  <w:lang w:eastAsia="ru-RU"/>
              </w:rPr>
              <w:t>выполнять требования оформленного наряд</w:t>
            </w:r>
            <w:proofErr w:type="gramStart"/>
            <w:r w:rsidRPr="003A2468">
              <w:rPr>
                <w:rFonts w:ascii="Arial Narrow" w:hAnsi="Arial Narrow" w:cs="Times New Roman"/>
                <w:sz w:val="25"/>
                <w:szCs w:val="25"/>
                <w:lang w:eastAsia="ru-RU"/>
              </w:rPr>
              <w:t>а-</w:t>
            </w:r>
            <w:proofErr w:type="gramEnd"/>
            <w:r w:rsidRPr="003A2468">
              <w:rPr>
                <w:rFonts w:ascii="Arial Narrow" w:hAnsi="Arial Narrow" w:cs="Times New Roman"/>
                <w:sz w:val="25"/>
                <w:szCs w:val="25"/>
                <w:lang w:eastAsia="ru-RU"/>
              </w:rPr>
              <w:t xml:space="preserve"> допуска к работе;</w:t>
            </w:r>
          </w:p>
          <w:p w:rsidR="003F41F6" w:rsidRPr="003F41F6" w:rsidRDefault="00105A38" w:rsidP="003F41F6">
            <w:pPr>
              <w:pStyle w:val="ac"/>
              <w:numPr>
                <w:ilvl w:val="0"/>
                <w:numId w:val="9"/>
              </w:numPr>
              <w:spacing w:after="360"/>
              <w:ind w:left="357" w:hanging="357"/>
              <w:contextualSpacing w:val="0"/>
              <w:rPr>
                <w:rFonts w:ascii="Arial Narrow" w:hAnsi="Arial Narrow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  <w:lang w:eastAsia="ru-RU"/>
              </w:rPr>
              <w:t xml:space="preserve">прекратить работы и оповестить своего руководителя или ответственное за выполнение работ лицо в случае обнаружения угрозы происшествия, </w:t>
            </w:r>
            <w:proofErr w:type="spellStart"/>
            <w:r w:rsidRPr="003A2468">
              <w:rPr>
                <w:rFonts w:ascii="Arial Narrow" w:hAnsi="Arial Narrow" w:cs="Times New Roman"/>
                <w:sz w:val="25"/>
                <w:szCs w:val="25"/>
                <w:lang w:eastAsia="ru-RU"/>
              </w:rPr>
              <w:t>травмирования</w:t>
            </w:r>
            <w:proofErr w:type="spellEnd"/>
            <w:r w:rsidRPr="003A2468">
              <w:rPr>
                <w:rFonts w:ascii="Arial Narrow" w:hAnsi="Arial Narrow" w:cs="Times New Roman"/>
                <w:sz w:val="25"/>
                <w:szCs w:val="25"/>
                <w:lang w:eastAsia="ru-RU"/>
              </w:rPr>
              <w:t>.</w:t>
            </w:r>
            <w:r w:rsidR="003F41F6" w:rsidRPr="003F41F6">
              <w:rPr>
                <w:rFonts w:ascii="Arial Narrow" w:hAnsi="Arial Narrow"/>
                <w:sz w:val="25"/>
                <w:szCs w:val="25"/>
              </w:rPr>
              <w:t> </w:t>
            </w:r>
          </w:p>
        </w:tc>
      </w:tr>
      <w:tr w:rsidR="003F41F6" w:rsidRPr="008E7670" w:rsidTr="003A2468">
        <w:tc>
          <w:tcPr>
            <w:tcW w:w="1058" w:type="pct"/>
          </w:tcPr>
          <w:p w:rsidR="00105A38" w:rsidRPr="008E7670" w:rsidRDefault="00105A38" w:rsidP="004025C2">
            <w:pPr>
              <w:pStyle w:val="ac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E7670">
              <w:rPr>
                <w:rFonts w:ascii="Arial Narrow" w:hAnsi="Arial Narrow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72E217" wp14:editId="2E585244">
                  <wp:extent cx="1573435" cy="1440000"/>
                  <wp:effectExtent l="0" t="0" r="8255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43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pct"/>
          </w:tcPr>
          <w:p w:rsidR="00DB55F5" w:rsidRPr="003A2468" w:rsidRDefault="00DB55F5" w:rsidP="00775D51">
            <w:pPr>
              <w:rPr>
                <w:rFonts w:ascii="Arial Narrow" w:hAnsi="Arial Narrow" w:cs="Times New Roman"/>
                <w:b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b/>
                <w:sz w:val="25"/>
                <w:szCs w:val="25"/>
              </w:rPr>
              <w:t>Изолируйте источники энергии</w:t>
            </w:r>
          </w:p>
          <w:p w:rsidR="00105A38" w:rsidRPr="003A2468" w:rsidRDefault="00105A38" w:rsidP="00775D51">
            <w:pPr>
              <w:rPr>
                <w:rFonts w:ascii="Arial Narrow" w:hAnsi="Arial Narrow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Перед началом ремонтных, наладочных и других работ необходимо надежно изолировать все возможные источники энергии (кроме случаев ее использования для проведения работ) и убедиться, что исключена возможность случайной или незапланированной подачи (электричества, пара, воды, опасных веществ и др.).</w:t>
            </w:r>
          </w:p>
        </w:tc>
      </w:tr>
      <w:tr w:rsidR="003F41F6" w:rsidRPr="008E7670" w:rsidTr="003A2468">
        <w:tc>
          <w:tcPr>
            <w:tcW w:w="1058" w:type="pct"/>
          </w:tcPr>
          <w:p w:rsidR="00105A38" w:rsidRPr="008E7670" w:rsidRDefault="00105A38" w:rsidP="004025C2">
            <w:pPr>
              <w:pStyle w:val="ac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E7670">
              <w:rPr>
                <w:rFonts w:ascii="Arial Narrow" w:hAnsi="Arial Narrow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58C03D" wp14:editId="20D3AD38">
                  <wp:extent cx="1431333" cy="1440000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33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pct"/>
          </w:tcPr>
          <w:p w:rsidR="00DB55F5" w:rsidRPr="003A2468" w:rsidRDefault="00DB55F5" w:rsidP="00105A38">
            <w:pPr>
              <w:rPr>
                <w:rFonts w:ascii="Arial Narrow" w:hAnsi="Arial Narrow" w:cs="Times New Roman"/>
                <w:b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b/>
                <w:sz w:val="25"/>
                <w:szCs w:val="25"/>
              </w:rPr>
              <w:t>Используйте газоанализатор, где это необходимо (замкнутые пространства, помещения, где может произойти утечка газа)</w:t>
            </w:r>
          </w:p>
          <w:p w:rsidR="00105A38" w:rsidRPr="003A2468" w:rsidRDefault="00105A38" w:rsidP="00105A38">
            <w:p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При проведении газоопасных, огневых работ для обеспечения безопасности работники должны:</w:t>
            </w:r>
          </w:p>
          <w:p w:rsidR="00105A38" w:rsidRPr="003A2468" w:rsidRDefault="00105A38" w:rsidP="00F4697A">
            <w:pPr>
              <w:pStyle w:val="ac"/>
              <w:numPr>
                <w:ilvl w:val="0"/>
                <w:numId w:val="10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 xml:space="preserve">убедиться вместе с руководителем работ или с ответственным за выполнение работ лицом, что необходимые замеры воздуха на загазованность рабочей зоны выполнены и что </w:t>
            </w:r>
            <w:proofErr w:type="gramStart"/>
            <w:r w:rsidRPr="003A2468">
              <w:rPr>
                <w:rFonts w:ascii="Arial Narrow" w:hAnsi="Arial Narrow" w:cs="Times New Roman"/>
                <w:sz w:val="25"/>
                <w:szCs w:val="25"/>
              </w:rPr>
              <w:t>начинать</w:t>
            </w:r>
            <w:proofErr w:type="gramEnd"/>
            <w:r w:rsidRPr="003A2468">
              <w:rPr>
                <w:rFonts w:ascii="Arial Narrow" w:hAnsi="Arial Narrow" w:cs="Times New Roman"/>
                <w:sz w:val="25"/>
                <w:szCs w:val="25"/>
              </w:rPr>
              <w:t xml:space="preserve"> работы безопасно;</w:t>
            </w:r>
          </w:p>
          <w:p w:rsidR="00105A38" w:rsidRPr="003A2468" w:rsidRDefault="00105A38" w:rsidP="00F4697A">
            <w:pPr>
              <w:pStyle w:val="ac"/>
              <w:numPr>
                <w:ilvl w:val="0"/>
                <w:numId w:val="10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прекратить работы при превышениях предельно допустимых концентраций.</w:t>
            </w:r>
          </w:p>
          <w:p w:rsidR="00105A38" w:rsidRPr="003A2468" w:rsidRDefault="00105A38" w:rsidP="00105A38">
            <w:p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Если Вы руководитель работ или лицо, ответственное за выполнение работ, то Вы должны:</w:t>
            </w:r>
          </w:p>
          <w:p w:rsidR="00105A38" w:rsidRPr="003A2468" w:rsidRDefault="00105A38" w:rsidP="00F4697A">
            <w:pPr>
              <w:pStyle w:val="ac"/>
              <w:numPr>
                <w:ilvl w:val="0"/>
                <w:numId w:val="11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убедиться, что замеры воздуха на загазованность рабочей зоны проведены перед началом работ, и в дальнейшем проводить их в процессе работы с периодичностью, указанной в наряде-допуске;</w:t>
            </w:r>
          </w:p>
          <w:p w:rsidR="00105A38" w:rsidRPr="003A2468" w:rsidRDefault="00105A38" w:rsidP="00F4697A">
            <w:pPr>
              <w:pStyle w:val="ac"/>
              <w:numPr>
                <w:ilvl w:val="0"/>
                <w:numId w:val="11"/>
              </w:numPr>
              <w:rPr>
                <w:rFonts w:ascii="Arial Narrow" w:hAnsi="Arial Narrow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организовать проведение замера воздуха на загазованность рабочей зоны по окончании работ.</w:t>
            </w:r>
          </w:p>
          <w:p w:rsidR="003A2468" w:rsidRPr="003A2468" w:rsidRDefault="003A2468" w:rsidP="003A2468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3F41F6" w:rsidRPr="008E7670" w:rsidTr="003A2468">
        <w:tc>
          <w:tcPr>
            <w:tcW w:w="1058" w:type="pct"/>
          </w:tcPr>
          <w:p w:rsidR="00105A38" w:rsidRPr="008E7670" w:rsidRDefault="00105A38" w:rsidP="004025C2">
            <w:pPr>
              <w:pStyle w:val="ac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E7670">
              <w:rPr>
                <w:rFonts w:ascii="Arial Narrow" w:hAnsi="Arial Narrow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3A8F4A3" wp14:editId="33BE135E">
                  <wp:extent cx="1845505" cy="828000"/>
                  <wp:effectExtent l="0" t="0" r="2540" b="0"/>
                  <wp:docPr id="7" name="Рисунок 7" descr="big_90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g_90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505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pct"/>
          </w:tcPr>
          <w:p w:rsidR="00DB55F5" w:rsidRPr="003A2468" w:rsidRDefault="00DB55F5" w:rsidP="00F4697A">
            <w:pPr>
              <w:rPr>
                <w:rFonts w:ascii="Arial Narrow" w:hAnsi="Arial Narrow" w:cs="Times New Roman"/>
                <w:b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b/>
                <w:sz w:val="25"/>
                <w:szCs w:val="25"/>
              </w:rPr>
              <w:t xml:space="preserve">Газоопасные работы. </w:t>
            </w:r>
          </w:p>
          <w:p w:rsidR="00DB55F5" w:rsidRPr="003A2468" w:rsidRDefault="00DB55F5" w:rsidP="00F4697A">
            <w:pPr>
              <w:rPr>
                <w:rFonts w:ascii="Arial Narrow" w:hAnsi="Arial Narrow" w:cs="Times New Roman"/>
                <w:b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b/>
                <w:sz w:val="25"/>
                <w:szCs w:val="25"/>
              </w:rPr>
              <w:t>Во время работ в колодце или ином замкнутом пространстве соблюдайте требования к безопасности во время работы. Бригада должна быть обеспечена необходимыми средствами защиты и инструментом</w:t>
            </w:r>
          </w:p>
          <w:p w:rsidR="00105A38" w:rsidRPr="003A2468" w:rsidRDefault="00105A38" w:rsidP="00F4697A">
            <w:p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«Курить запрещено», «Въезд запрещен».</w:t>
            </w:r>
          </w:p>
          <w:p w:rsidR="00105A38" w:rsidRPr="003A2468" w:rsidRDefault="00105A38" w:rsidP="00F4697A">
            <w:p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Перед началом работ в колодцах, туннелях, коллекторах, помещениях ГРП (РГПБ), ГРУ и других закрытых сооружениях в процессе работы проводить контроль на загазованность с периодичностью установленной инструкцией. Пробы должны отбираться в наиболее плохо вентилируемых местах.</w:t>
            </w:r>
            <w:r w:rsidR="003A2468" w:rsidRPr="003A2468">
              <w:rPr>
                <w:rFonts w:ascii="Arial Narrow" w:hAnsi="Arial Narrow" w:cs="Times New Roman"/>
                <w:sz w:val="25"/>
                <w:szCs w:val="25"/>
              </w:rPr>
              <w:t xml:space="preserve"> </w:t>
            </w:r>
            <w:r w:rsidRPr="003A2468">
              <w:rPr>
                <w:rFonts w:ascii="Arial Narrow" w:hAnsi="Arial Narrow" w:cs="Times New Roman"/>
                <w:sz w:val="25"/>
                <w:szCs w:val="25"/>
              </w:rPr>
              <w:t xml:space="preserve">Спуск в колодцы (без скоб), котлованы должен осуществляется по металлическим лестницам с закреплением их у края колодца (котлована). Для предотвращения скольжения и искрения при </w:t>
            </w:r>
            <w:proofErr w:type="spellStart"/>
            <w:r w:rsidRPr="003A2468">
              <w:rPr>
                <w:rFonts w:ascii="Arial Narrow" w:hAnsi="Arial Narrow" w:cs="Times New Roman"/>
                <w:sz w:val="25"/>
                <w:szCs w:val="25"/>
              </w:rPr>
              <w:t>опирании</w:t>
            </w:r>
            <w:proofErr w:type="spellEnd"/>
            <w:r w:rsidRPr="003A2468">
              <w:rPr>
                <w:rFonts w:ascii="Arial Narrow" w:hAnsi="Arial Narrow" w:cs="Times New Roman"/>
                <w:sz w:val="25"/>
                <w:szCs w:val="25"/>
              </w:rPr>
              <w:t xml:space="preserve"> на твердое основание лестницы должны иметь резиновые «башмаки».</w:t>
            </w:r>
            <w:r w:rsidR="003A2468" w:rsidRPr="003A2468">
              <w:rPr>
                <w:rFonts w:ascii="Arial Narrow" w:hAnsi="Arial Narrow" w:cs="Times New Roman"/>
                <w:sz w:val="25"/>
                <w:szCs w:val="25"/>
              </w:rPr>
              <w:t xml:space="preserve"> </w:t>
            </w:r>
            <w:r w:rsidRPr="003A2468">
              <w:rPr>
                <w:rFonts w:ascii="Arial Narrow" w:hAnsi="Arial Narrow" w:cs="Times New Roman"/>
                <w:sz w:val="25"/>
                <w:szCs w:val="25"/>
              </w:rPr>
              <w:t>В колодцах и котлованах должны работать не более двух человек в предохранительных поясах со спасательными веревками, защитных касках и противогазах. Снаружи с наветренной стороны должно находиться по два человека на каждого работающего для страховки работающих и недопущения к месту работы посторонних лиц.</w:t>
            </w:r>
          </w:p>
          <w:p w:rsidR="003A2468" w:rsidRPr="003A2468" w:rsidRDefault="00105A38" w:rsidP="003A2468">
            <w:p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При выполнении газоопасных работ следует использовать переносные светильники во взрывозащитном исполнении напряжением не выше 12 В.</w:t>
            </w:r>
            <w:r w:rsidR="003A2468" w:rsidRPr="003A2468">
              <w:rPr>
                <w:rFonts w:ascii="Arial Narrow" w:hAnsi="Arial Narrow" w:cs="Times New Roman"/>
                <w:sz w:val="25"/>
                <w:szCs w:val="25"/>
              </w:rPr>
              <w:t xml:space="preserve"> </w:t>
            </w:r>
            <w:r w:rsidRPr="003A2468">
              <w:rPr>
                <w:rFonts w:ascii="Arial Narrow" w:hAnsi="Arial Narrow" w:cs="Times New Roman"/>
                <w:sz w:val="25"/>
                <w:szCs w:val="25"/>
              </w:rPr>
              <w:t>При выполнении газоопасных работ применять инструмент, исключающий искрообразование.</w:t>
            </w:r>
            <w:r w:rsidR="003A2468" w:rsidRPr="003A2468">
              <w:rPr>
                <w:rFonts w:ascii="Arial Narrow" w:hAnsi="Arial Narrow" w:cs="Times New Roman"/>
                <w:sz w:val="25"/>
                <w:szCs w:val="25"/>
              </w:rPr>
              <w:t xml:space="preserve"> </w:t>
            </w:r>
            <w:r w:rsidRPr="003A2468">
              <w:rPr>
                <w:rFonts w:ascii="Arial Narrow" w:hAnsi="Arial Narrow" w:cs="Times New Roman"/>
                <w:sz w:val="25"/>
                <w:szCs w:val="25"/>
              </w:rPr>
              <w:t>Обувь у лиц, проводящих газоопасные работы, не должна иметь стальных подковок и гвоздей.</w:t>
            </w:r>
            <w:r w:rsidR="003A2468" w:rsidRPr="003A2468">
              <w:rPr>
                <w:rFonts w:ascii="Arial Narrow" w:hAnsi="Arial Narrow" w:cs="Times New Roman"/>
                <w:sz w:val="25"/>
                <w:szCs w:val="25"/>
              </w:rPr>
              <w:t xml:space="preserve"> </w:t>
            </w:r>
            <w:r w:rsidRPr="003A2468">
              <w:rPr>
                <w:rFonts w:ascii="Arial Narrow" w:hAnsi="Arial Narrow" w:cs="Times New Roman"/>
                <w:sz w:val="25"/>
                <w:szCs w:val="25"/>
              </w:rPr>
              <w:t>Присутствие посторонних, применение источников открытого огня, а также курение в местах проведения газоопасных работ не допускается.</w:t>
            </w:r>
            <w:r w:rsidR="003A2468" w:rsidRPr="003A2468">
              <w:rPr>
                <w:rFonts w:ascii="Arial Narrow" w:hAnsi="Arial Narrow" w:cs="Times New Roman"/>
                <w:sz w:val="25"/>
                <w:szCs w:val="25"/>
              </w:rPr>
              <w:t xml:space="preserve"> </w:t>
            </w:r>
          </w:p>
          <w:p w:rsidR="00105A38" w:rsidRPr="003A2468" w:rsidRDefault="00105A38" w:rsidP="003A2468">
            <w:pPr>
              <w:rPr>
                <w:rFonts w:ascii="Arial Narrow" w:hAnsi="Arial Narrow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Запрещается использовать сотовые телефоны, плееры, планшеты и т.п.</w:t>
            </w:r>
          </w:p>
        </w:tc>
      </w:tr>
      <w:tr w:rsidR="003F41F6" w:rsidRPr="008E7670" w:rsidTr="003A2468">
        <w:tc>
          <w:tcPr>
            <w:tcW w:w="1058" w:type="pct"/>
          </w:tcPr>
          <w:p w:rsidR="00105A38" w:rsidRPr="008E7670" w:rsidRDefault="00105A38" w:rsidP="004025C2">
            <w:pPr>
              <w:pStyle w:val="ac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E7670">
              <w:rPr>
                <w:rFonts w:ascii="Arial Narrow" w:hAnsi="Arial Narrow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F9C442" wp14:editId="11EAD9EB">
                  <wp:extent cx="1449752" cy="1440000"/>
                  <wp:effectExtent l="0" t="0" r="0" b="8255"/>
                  <wp:docPr id="6" name="Рисунок 6" descr="Перечеркнутая соб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еречеркнутая соб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5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pct"/>
          </w:tcPr>
          <w:p w:rsidR="005E239A" w:rsidRPr="003A2468" w:rsidRDefault="005E239A" w:rsidP="00F4697A">
            <w:pPr>
              <w:rPr>
                <w:rFonts w:ascii="Arial Narrow" w:hAnsi="Arial Narrow" w:cs="Times New Roman"/>
                <w:b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b/>
                <w:sz w:val="25"/>
                <w:szCs w:val="25"/>
              </w:rPr>
              <w:t>При нападении агрессивно настроенной собаки не паникуйте и не убегайте</w:t>
            </w:r>
          </w:p>
          <w:p w:rsidR="006142A5" w:rsidRPr="003A2468" w:rsidRDefault="00105A38" w:rsidP="00F4697A">
            <w:p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 xml:space="preserve">Лучше всего застыть, не поднимая рук и предметов над головой. По возможности прижмитесь спиной к стене или дереву, стараясь не упасть. </w:t>
            </w:r>
          </w:p>
          <w:p w:rsidR="006142A5" w:rsidRPr="003A2468" w:rsidRDefault="00105A38" w:rsidP="00F4697A">
            <w:p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 xml:space="preserve">Твердо отдайте несколько команд: «Стоять!», «Место!», «Фу!» или «Лежать!» – это может привести собаку в растерянность. </w:t>
            </w:r>
          </w:p>
          <w:p w:rsidR="00105A38" w:rsidRPr="003A2468" w:rsidRDefault="00105A38" w:rsidP="00F4697A">
            <w:p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Принимайте нападение собаки, стоя не лицом к ней, а немного развернувшись боком:</w:t>
            </w:r>
          </w:p>
          <w:p w:rsidR="00105A38" w:rsidRPr="003A2468" w:rsidRDefault="00105A38" w:rsidP="006142A5">
            <w:pPr>
              <w:pStyle w:val="ac"/>
              <w:numPr>
                <w:ilvl w:val="0"/>
                <w:numId w:val="17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Защитите горло, прижмите подбородок к шее.</w:t>
            </w:r>
          </w:p>
          <w:p w:rsidR="00105A38" w:rsidRPr="003A2468" w:rsidRDefault="00105A38" w:rsidP="006142A5">
            <w:pPr>
              <w:pStyle w:val="ac"/>
              <w:numPr>
                <w:ilvl w:val="0"/>
                <w:numId w:val="17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pacing w:val="-6"/>
                <w:sz w:val="25"/>
                <w:szCs w:val="25"/>
              </w:rPr>
              <w:t>Выставьте вперед руку и подставьте под пасть собаки подручное средство (палку, сумку, свернутую</w:t>
            </w:r>
            <w:r w:rsidRPr="003A2468">
              <w:rPr>
                <w:rFonts w:ascii="Arial Narrow" w:hAnsi="Arial Narrow" w:cs="Times New Roman"/>
                <w:spacing w:val="-8"/>
                <w:sz w:val="25"/>
                <w:szCs w:val="25"/>
              </w:rPr>
              <w:t xml:space="preserve"> куртку, обувь, т.п.) – крепко держите его перед собой и </w:t>
            </w:r>
            <w:r w:rsidRPr="003A2468">
              <w:rPr>
                <w:rFonts w:ascii="Arial Narrow" w:hAnsi="Arial Narrow" w:cs="Times New Roman"/>
                <w:sz w:val="25"/>
                <w:szCs w:val="25"/>
              </w:rPr>
              <w:t>дайте собаке вцепиться в этот предмет.</w:t>
            </w:r>
          </w:p>
          <w:p w:rsidR="00105A38" w:rsidRPr="003A2468" w:rsidRDefault="00105A38" w:rsidP="006142A5">
            <w:pPr>
              <w:pStyle w:val="ac"/>
              <w:numPr>
                <w:ilvl w:val="0"/>
                <w:numId w:val="17"/>
              </w:numPr>
              <w:rPr>
                <w:rFonts w:ascii="Arial Narrow" w:hAnsi="Arial Narrow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Не опуская свое средство защиты, не спуская глаз с собаки, медленно отступайте к укрытию: забору или стене дома. Удары наносить по болевым и жизненно важным точкам (нос, глаза, пах, язык).</w:t>
            </w:r>
          </w:p>
        </w:tc>
      </w:tr>
      <w:tr w:rsidR="003F41F6" w:rsidRPr="008E7670" w:rsidTr="003A2468">
        <w:tc>
          <w:tcPr>
            <w:tcW w:w="1058" w:type="pct"/>
          </w:tcPr>
          <w:p w:rsidR="00105A38" w:rsidRPr="008E7670" w:rsidRDefault="00105A38" w:rsidP="004025C2">
            <w:pPr>
              <w:pStyle w:val="ac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E7670">
              <w:rPr>
                <w:rFonts w:ascii="Arial Narrow" w:hAnsi="Arial Narrow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B6B9D9" wp14:editId="7204C3D9">
                  <wp:extent cx="1440000" cy="1440000"/>
                  <wp:effectExtent l="0" t="0" r="8255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pct"/>
          </w:tcPr>
          <w:p w:rsidR="005E239A" w:rsidRPr="003A2468" w:rsidRDefault="005E239A" w:rsidP="00F4697A">
            <w:pPr>
              <w:rPr>
                <w:rFonts w:ascii="Arial Narrow" w:hAnsi="Arial Narrow" w:cs="Times New Roman"/>
                <w:b/>
                <w:sz w:val="25"/>
                <w:szCs w:val="25"/>
                <w:lang w:eastAsia="ru-RU"/>
              </w:rPr>
            </w:pPr>
            <w:r w:rsidRPr="003A2468">
              <w:rPr>
                <w:rFonts w:ascii="Arial Narrow" w:hAnsi="Arial Narrow" w:cs="Times New Roman"/>
                <w:b/>
                <w:spacing w:val="-4"/>
                <w:sz w:val="25"/>
                <w:szCs w:val="25"/>
              </w:rPr>
              <w:t>Запрещено курение</w:t>
            </w:r>
            <w:r w:rsidRPr="003A2468">
              <w:rPr>
                <w:rFonts w:ascii="Arial Narrow" w:hAnsi="Arial Narrow" w:cs="Times New Roman"/>
                <w:b/>
                <w:spacing w:val="-8"/>
                <w:sz w:val="25"/>
                <w:szCs w:val="25"/>
              </w:rPr>
              <w:t xml:space="preserve"> </w:t>
            </w:r>
            <w:r w:rsidRPr="003A2468">
              <w:rPr>
                <w:rFonts w:ascii="Arial Narrow" w:hAnsi="Arial Narrow" w:cs="Times New Roman"/>
                <w:b/>
                <w:sz w:val="25"/>
                <w:szCs w:val="25"/>
              </w:rPr>
              <w:t>вне специально отведенных для этой цели мест</w:t>
            </w:r>
          </w:p>
          <w:p w:rsidR="00105A38" w:rsidRPr="003A2468" w:rsidRDefault="00105A38" w:rsidP="00F4697A">
            <w:pPr>
              <w:rPr>
                <w:rFonts w:ascii="Arial Narrow" w:hAnsi="Arial Narrow" w:cs="Times New Roman"/>
                <w:sz w:val="25"/>
                <w:szCs w:val="25"/>
                <w:lang w:eastAsia="ru-RU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  <w:lang w:eastAsia="ru-RU"/>
              </w:rPr>
              <w:t>Работники должны:</w:t>
            </w:r>
          </w:p>
          <w:p w:rsidR="00105A38" w:rsidRPr="003A2468" w:rsidRDefault="00105A38" w:rsidP="00F4697A">
            <w:pPr>
              <w:pStyle w:val="ac"/>
              <w:numPr>
                <w:ilvl w:val="0"/>
                <w:numId w:val="12"/>
              </w:numPr>
              <w:rPr>
                <w:rFonts w:ascii="Arial Narrow" w:hAnsi="Arial Narrow" w:cs="Times New Roman"/>
                <w:sz w:val="25"/>
                <w:szCs w:val="25"/>
                <w:lang w:eastAsia="ru-RU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  <w:lang w:eastAsia="ru-RU"/>
              </w:rPr>
              <w:t>знать о запрете курения вне специально отведенных для этой цели мест;</w:t>
            </w:r>
          </w:p>
          <w:p w:rsidR="00105A38" w:rsidRPr="003A2468" w:rsidRDefault="00105A38" w:rsidP="00F4697A">
            <w:pPr>
              <w:pStyle w:val="ac"/>
              <w:numPr>
                <w:ilvl w:val="0"/>
                <w:numId w:val="12"/>
              </w:numPr>
              <w:rPr>
                <w:rFonts w:ascii="Arial Narrow" w:hAnsi="Arial Narrow" w:cs="Times New Roman"/>
                <w:sz w:val="25"/>
                <w:szCs w:val="25"/>
                <w:lang w:eastAsia="ru-RU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  <w:lang w:eastAsia="ru-RU"/>
              </w:rPr>
              <w:t>знать расположение отведенных для курения мест;</w:t>
            </w:r>
          </w:p>
          <w:p w:rsidR="00105A38" w:rsidRPr="003A2468" w:rsidRDefault="00105A38" w:rsidP="00F4697A">
            <w:pPr>
              <w:pStyle w:val="ac"/>
              <w:numPr>
                <w:ilvl w:val="0"/>
                <w:numId w:val="12"/>
              </w:numPr>
              <w:rPr>
                <w:rFonts w:ascii="Arial Narrow" w:hAnsi="Arial Narrow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  <w:lang w:eastAsia="ru-RU"/>
              </w:rPr>
              <w:t>вмешиваться, если кто-то курит за пределами специально отведенных мест для курения.</w:t>
            </w:r>
          </w:p>
        </w:tc>
      </w:tr>
      <w:tr w:rsidR="003F41F6" w:rsidRPr="008E7670" w:rsidTr="003A2468">
        <w:tc>
          <w:tcPr>
            <w:tcW w:w="1058" w:type="pct"/>
          </w:tcPr>
          <w:p w:rsidR="00105A38" w:rsidRPr="008E7670" w:rsidRDefault="00105A38" w:rsidP="004025C2">
            <w:pPr>
              <w:pStyle w:val="ac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E7670">
              <w:rPr>
                <w:rFonts w:ascii="Arial Narrow" w:hAnsi="Arial Narrow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DA4C26" wp14:editId="40A8326F">
                  <wp:extent cx="1478408" cy="1440000"/>
                  <wp:effectExtent l="0" t="0" r="762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40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pct"/>
          </w:tcPr>
          <w:p w:rsidR="005E239A" w:rsidRPr="003A2468" w:rsidRDefault="005E239A" w:rsidP="00F4697A">
            <w:pPr>
              <w:rPr>
                <w:rFonts w:ascii="Arial Narrow" w:hAnsi="Arial Narrow" w:cs="Times New Roman"/>
                <w:b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b/>
                <w:sz w:val="25"/>
                <w:szCs w:val="25"/>
              </w:rPr>
              <w:t>Запрещено во время движения транспортного средства нарушать скоростной режим, пользоваться мобильным телефоном</w:t>
            </w:r>
          </w:p>
          <w:p w:rsidR="00105A38" w:rsidRPr="003A2468" w:rsidRDefault="00105A38" w:rsidP="00F4697A">
            <w:p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Во время движения транспортного средства водителю запрещено:</w:t>
            </w:r>
          </w:p>
          <w:p w:rsidR="00105A38" w:rsidRPr="003A2468" w:rsidRDefault="00105A38" w:rsidP="00F4697A">
            <w:pPr>
              <w:pStyle w:val="ac"/>
              <w:numPr>
                <w:ilvl w:val="0"/>
                <w:numId w:val="13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использовать мобильный телефон/рации, посылать и читать текстовые сообщения;</w:t>
            </w:r>
          </w:p>
          <w:p w:rsidR="00105A38" w:rsidRPr="003A2468" w:rsidRDefault="00105A38" w:rsidP="00F4697A">
            <w:pPr>
              <w:pStyle w:val="ac"/>
              <w:numPr>
                <w:ilvl w:val="0"/>
                <w:numId w:val="13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превышать максимальную разрешенную скорость движения, установленную правилами дорожного движения или указанную в маршрутном листе к данной поездке;</w:t>
            </w:r>
          </w:p>
          <w:p w:rsidR="00105A38" w:rsidRPr="003A2468" w:rsidRDefault="00105A38" w:rsidP="00F4697A">
            <w:pPr>
              <w:pStyle w:val="ac"/>
              <w:numPr>
                <w:ilvl w:val="0"/>
                <w:numId w:val="13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превышать максимальную разрешенную скорость движения, установленную для данного транспортного средства.</w:t>
            </w:r>
          </w:p>
          <w:p w:rsidR="00105A38" w:rsidRPr="003A2468" w:rsidRDefault="00105A38" w:rsidP="00F4697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 xml:space="preserve">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</w:t>
            </w:r>
            <w:proofErr w:type="gramStart"/>
            <w:r w:rsidRPr="003A2468">
              <w:rPr>
                <w:rFonts w:ascii="Arial Narrow" w:hAnsi="Arial Narrow" w:cs="Times New Roman"/>
                <w:sz w:val="25"/>
                <w:szCs w:val="25"/>
              </w:rPr>
              <w:t>контроля за</w:t>
            </w:r>
            <w:proofErr w:type="gramEnd"/>
            <w:r w:rsidRPr="003A2468">
              <w:rPr>
                <w:rFonts w:ascii="Arial Narrow" w:hAnsi="Arial Narrow" w:cs="Times New Roman"/>
                <w:sz w:val="25"/>
                <w:szCs w:val="25"/>
              </w:rPr>
              <w:t xml:space="preserve"> движением транспортного средства.</w:t>
            </w:r>
          </w:p>
          <w:p w:rsidR="00105A38" w:rsidRPr="003A2468" w:rsidRDefault="00105A38" w:rsidP="00775D51">
            <w:pPr>
              <w:rPr>
                <w:rFonts w:ascii="Arial Narrow" w:hAnsi="Arial Narrow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Никакие указания и обстоятельства не могут быть основанием для нарушения данных правил.</w:t>
            </w:r>
          </w:p>
        </w:tc>
      </w:tr>
      <w:tr w:rsidR="003F41F6" w:rsidRPr="008E7670" w:rsidTr="003A2468">
        <w:tc>
          <w:tcPr>
            <w:tcW w:w="1058" w:type="pct"/>
          </w:tcPr>
          <w:p w:rsidR="00105A38" w:rsidRPr="008E7670" w:rsidRDefault="00105A38" w:rsidP="004025C2">
            <w:pPr>
              <w:pStyle w:val="ac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E7670">
              <w:rPr>
                <w:rFonts w:ascii="Arial Narrow" w:hAnsi="Arial Narrow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A3A3FE" wp14:editId="13D70EAF">
                  <wp:extent cx="1420945" cy="1440000"/>
                  <wp:effectExtent l="0" t="0" r="825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94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pct"/>
          </w:tcPr>
          <w:p w:rsidR="005E239A" w:rsidRPr="003A2468" w:rsidRDefault="005E239A" w:rsidP="00F4697A">
            <w:pPr>
              <w:rPr>
                <w:rFonts w:ascii="Arial Narrow" w:hAnsi="Arial Narrow" w:cs="Times New Roman"/>
                <w:b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b/>
                <w:sz w:val="25"/>
                <w:szCs w:val="25"/>
              </w:rPr>
              <w:t>Запрещено употребление алкоголя, наркотиков и иных запрещенных препаратов</w:t>
            </w:r>
          </w:p>
          <w:p w:rsidR="00105A38" w:rsidRPr="003A2468" w:rsidRDefault="00105A38" w:rsidP="00F4697A">
            <w:p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Работникам запрещается:</w:t>
            </w:r>
          </w:p>
          <w:p w:rsidR="00105A38" w:rsidRPr="003A2468" w:rsidRDefault="00105A38" w:rsidP="00F4697A">
            <w:pPr>
              <w:pStyle w:val="ac"/>
              <w:numPr>
                <w:ilvl w:val="0"/>
                <w:numId w:val="14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изготавливать, у</w:t>
            </w:r>
            <w:r w:rsidR="00F4697A" w:rsidRPr="003A2468">
              <w:rPr>
                <w:rFonts w:ascii="Arial Narrow" w:hAnsi="Arial Narrow" w:cs="Times New Roman"/>
                <w:sz w:val="25"/>
                <w:szCs w:val="25"/>
              </w:rPr>
              <w:t xml:space="preserve">потреблять, хранить, продавать </w:t>
            </w:r>
            <w:r w:rsidRPr="003A2468">
              <w:rPr>
                <w:rFonts w:ascii="Arial Narrow" w:hAnsi="Arial Narrow" w:cs="Times New Roman"/>
                <w:sz w:val="25"/>
                <w:szCs w:val="25"/>
              </w:rPr>
              <w:t>и распространять алкоголь, наркотики и иные запрещенные препараты.</w:t>
            </w:r>
          </w:p>
          <w:p w:rsidR="00105A38" w:rsidRPr="003A2468" w:rsidRDefault="00105A38" w:rsidP="00F4697A">
            <w:p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Работники обязаны:</w:t>
            </w:r>
          </w:p>
          <w:p w:rsidR="00105A38" w:rsidRPr="003A2468" w:rsidRDefault="00105A38" w:rsidP="00F4697A">
            <w:pPr>
              <w:pStyle w:val="ac"/>
              <w:numPr>
                <w:ilvl w:val="0"/>
                <w:numId w:val="14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сообщать своему непосредственному руководителю о принимаемых лекарственных средствах, которые могут повлиять на их способность выполнять работы;</w:t>
            </w:r>
          </w:p>
          <w:p w:rsidR="00105A38" w:rsidRPr="003A2468" w:rsidRDefault="00105A38" w:rsidP="004025C2">
            <w:pPr>
              <w:pStyle w:val="ac"/>
              <w:numPr>
                <w:ilvl w:val="0"/>
                <w:numId w:val="14"/>
              </w:numPr>
              <w:rPr>
                <w:rFonts w:ascii="Arial Narrow" w:hAnsi="Arial Narrow"/>
                <w:sz w:val="25"/>
                <w:szCs w:val="25"/>
                <w:lang w:val="en-US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вмешиваться и сообщать своему непосредственному руководителю об известных им случаях употребления алкоголя или наркотиков на рабочих местах.</w:t>
            </w:r>
          </w:p>
        </w:tc>
      </w:tr>
      <w:tr w:rsidR="003F41F6" w:rsidRPr="008E7670" w:rsidTr="003A2468">
        <w:tc>
          <w:tcPr>
            <w:tcW w:w="1058" w:type="pct"/>
          </w:tcPr>
          <w:p w:rsidR="00105A38" w:rsidRPr="008E7670" w:rsidRDefault="00105A38" w:rsidP="004025C2">
            <w:pPr>
              <w:pStyle w:val="ac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E7670">
              <w:rPr>
                <w:rFonts w:ascii="Arial Narrow" w:hAnsi="Arial Narrow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5B0706" wp14:editId="0B29348B">
                  <wp:extent cx="1440000" cy="1440000"/>
                  <wp:effectExtent l="0" t="0" r="825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pct"/>
          </w:tcPr>
          <w:p w:rsidR="005E239A" w:rsidRPr="003A2468" w:rsidRDefault="005E239A" w:rsidP="00F4697A">
            <w:pPr>
              <w:rPr>
                <w:rFonts w:ascii="Arial Narrow" w:hAnsi="Arial Narrow" w:cs="Times New Roman"/>
                <w:b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b/>
                <w:sz w:val="25"/>
                <w:szCs w:val="25"/>
              </w:rPr>
              <w:t>Не отвлекайтесь во время передвижения по скользким поверхностям и в местах с малозаметными препятствиями</w:t>
            </w:r>
          </w:p>
          <w:p w:rsidR="00105A38" w:rsidRPr="003A2468" w:rsidRDefault="00105A38" w:rsidP="00F4697A">
            <w:p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Для обеспечения безопасности работники должны:</w:t>
            </w:r>
          </w:p>
          <w:p w:rsidR="00105A38" w:rsidRPr="003A2468" w:rsidRDefault="00105A38" w:rsidP="00F4697A">
            <w:pPr>
              <w:pStyle w:val="ac"/>
              <w:numPr>
                <w:ilvl w:val="0"/>
                <w:numId w:val="15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смотреть под ноги во время передвижения;</w:t>
            </w:r>
          </w:p>
          <w:p w:rsidR="00105A38" w:rsidRPr="003A2468" w:rsidRDefault="00105A38" w:rsidP="00F4697A">
            <w:pPr>
              <w:pStyle w:val="ac"/>
              <w:numPr>
                <w:ilvl w:val="0"/>
                <w:numId w:val="15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не отв</w:t>
            </w:r>
            <w:r w:rsidR="00F4697A" w:rsidRPr="003A2468">
              <w:rPr>
                <w:rFonts w:ascii="Arial Narrow" w:hAnsi="Arial Narrow" w:cs="Times New Roman"/>
                <w:sz w:val="25"/>
                <w:szCs w:val="25"/>
              </w:rPr>
              <w:t xml:space="preserve">лекаться во время передвижения </w:t>
            </w:r>
            <w:r w:rsidRPr="003A2468">
              <w:rPr>
                <w:rFonts w:ascii="Arial Narrow" w:hAnsi="Arial Narrow" w:cs="Times New Roman"/>
                <w:sz w:val="25"/>
                <w:szCs w:val="25"/>
              </w:rPr>
              <w:t>(не посылать и</w:t>
            </w:r>
            <w:r w:rsidR="00F4697A" w:rsidRPr="003A2468">
              <w:rPr>
                <w:rFonts w:ascii="Arial Narrow" w:hAnsi="Arial Narrow" w:cs="Times New Roman"/>
                <w:sz w:val="25"/>
                <w:szCs w:val="25"/>
              </w:rPr>
              <w:t xml:space="preserve"> не читать текстовые сообщения (</w:t>
            </w:r>
            <w:r w:rsidRPr="003A2468">
              <w:rPr>
                <w:rFonts w:ascii="Arial Narrow" w:hAnsi="Arial Narrow" w:cs="Times New Roman"/>
                <w:sz w:val="25"/>
                <w:szCs w:val="25"/>
              </w:rPr>
              <w:t>на мобильных устройствах);</w:t>
            </w:r>
          </w:p>
          <w:p w:rsidR="00105A38" w:rsidRPr="003A2468" w:rsidRDefault="00105A38" w:rsidP="00F4697A">
            <w:pPr>
              <w:pStyle w:val="ac"/>
              <w:numPr>
                <w:ilvl w:val="0"/>
                <w:numId w:val="15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не переносить и не перемещать грузы, препятствующие обзору поверхности путей следования;</w:t>
            </w:r>
          </w:p>
          <w:p w:rsidR="00105A38" w:rsidRPr="003A2468" w:rsidRDefault="00105A38" w:rsidP="00F4697A">
            <w:pPr>
              <w:pStyle w:val="ac"/>
              <w:numPr>
                <w:ilvl w:val="0"/>
                <w:numId w:val="15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держаться за перила, поручни при передвижении по лестницам, переходным мостикам, площадкам обслуживания (не держать руки в карманах одежды);</w:t>
            </w:r>
          </w:p>
          <w:p w:rsidR="00105A38" w:rsidRPr="003A2468" w:rsidRDefault="00105A38" w:rsidP="00F4697A">
            <w:pPr>
              <w:pStyle w:val="ac"/>
              <w:numPr>
                <w:ilvl w:val="0"/>
                <w:numId w:val="15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использовать обувь, соответствующую погодным условиям;</w:t>
            </w:r>
          </w:p>
          <w:p w:rsidR="00105A38" w:rsidRPr="003A2468" w:rsidRDefault="00105A38" w:rsidP="00F4697A">
            <w:pPr>
              <w:pStyle w:val="ac"/>
              <w:numPr>
                <w:ilvl w:val="0"/>
                <w:numId w:val="15"/>
              </w:numPr>
              <w:rPr>
                <w:rFonts w:ascii="Arial Narrow" w:hAnsi="Arial Narrow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не оставлять</w:t>
            </w:r>
            <w:r w:rsidR="00F4697A" w:rsidRPr="003A2468">
              <w:rPr>
                <w:rFonts w:ascii="Arial Narrow" w:hAnsi="Arial Narrow" w:cs="Times New Roman"/>
                <w:sz w:val="25"/>
                <w:szCs w:val="25"/>
              </w:rPr>
              <w:t xml:space="preserve"> оборудование, материалы </w:t>
            </w:r>
            <w:r w:rsidRPr="003A2468">
              <w:rPr>
                <w:rFonts w:ascii="Arial Narrow" w:hAnsi="Arial Narrow" w:cs="Times New Roman"/>
                <w:sz w:val="25"/>
                <w:szCs w:val="25"/>
              </w:rPr>
              <w:t>и инструменты на путях следования.</w:t>
            </w:r>
          </w:p>
        </w:tc>
      </w:tr>
      <w:tr w:rsidR="003F41F6" w:rsidRPr="008E7670" w:rsidTr="003A2468">
        <w:tc>
          <w:tcPr>
            <w:tcW w:w="1058" w:type="pct"/>
          </w:tcPr>
          <w:p w:rsidR="00105A38" w:rsidRPr="008E7670" w:rsidRDefault="00105A38" w:rsidP="004025C2">
            <w:pPr>
              <w:pStyle w:val="ac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E7670">
              <w:rPr>
                <w:rFonts w:ascii="Arial Narrow" w:hAnsi="Arial Narrow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D17749" wp14:editId="6CDA0D99">
                  <wp:extent cx="1656850" cy="1440000"/>
                  <wp:effectExtent l="0" t="0" r="63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85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pct"/>
          </w:tcPr>
          <w:p w:rsidR="005E239A" w:rsidRPr="003A2468" w:rsidRDefault="005E239A" w:rsidP="000B04CF">
            <w:pPr>
              <w:rPr>
                <w:rFonts w:ascii="Arial Narrow" w:hAnsi="Arial Narrow" w:cs="Times New Roman"/>
                <w:b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b/>
                <w:sz w:val="25"/>
                <w:szCs w:val="25"/>
              </w:rPr>
              <w:t>Опасность поражения электрическим током</w:t>
            </w:r>
          </w:p>
          <w:p w:rsidR="006142A5" w:rsidRPr="003A2468" w:rsidRDefault="00105A38" w:rsidP="000B04CF">
            <w:p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 xml:space="preserve">При работе в электроустановках используются: </w:t>
            </w:r>
          </w:p>
          <w:p w:rsidR="00105A38" w:rsidRPr="003A2468" w:rsidRDefault="00105A38" w:rsidP="006142A5">
            <w:pPr>
              <w:pStyle w:val="ac"/>
              <w:numPr>
                <w:ilvl w:val="0"/>
                <w:numId w:val="18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средства от поражения электрическим током (электрозащитные средства);</w:t>
            </w:r>
          </w:p>
          <w:p w:rsidR="00105A38" w:rsidRPr="003A2468" w:rsidRDefault="00105A38" w:rsidP="006142A5">
            <w:pPr>
              <w:pStyle w:val="ac"/>
              <w:numPr>
                <w:ilvl w:val="0"/>
                <w:numId w:val="18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средства индивидуальной защиты (средства защиты головы, глаз и лица, рук, органов дыхания, от падения с высоты, одежда специальная защитная).</w:t>
            </w:r>
          </w:p>
          <w:p w:rsidR="00105A38" w:rsidRPr="003A2468" w:rsidRDefault="00105A38" w:rsidP="000B04CF">
            <w:p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Работы в действующих электроустановках проводятся по наряду-допуску, распоряжению или утвержденному перечню работ, выполняемых в порядке текущей эксплуатации.</w:t>
            </w:r>
          </w:p>
          <w:p w:rsidR="00105A38" w:rsidRPr="003A2468" w:rsidRDefault="00105A38" w:rsidP="000B04CF">
            <w:p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При работе в электроустановках перед началом работы необходимо:</w:t>
            </w:r>
          </w:p>
          <w:p w:rsidR="00105A38" w:rsidRPr="003A2468" w:rsidRDefault="00105A38" w:rsidP="000B04CF">
            <w:pPr>
              <w:pStyle w:val="ac"/>
              <w:numPr>
                <w:ilvl w:val="0"/>
                <w:numId w:val="16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произвести необходимые отключения;</w:t>
            </w:r>
          </w:p>
          <w:p w:rsidR="00105A38" w:rsidRPr="003A2468" w:rsidRDefault="00105A38" w:rsidP="000B04CF">
            <w:pPr>
              <w:pStyle w:val="ac"/>
              <w:numPr>
                <w:ilvl w:val="0"/>
                <w:numId w:val="16"/>
              </w:numPr>
              <w:rPr>
                <w:rFonts w:ascii="Arial Narrow" w:hAnsi="Arial Narrow" w:cs="Times New Roman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проверить отсутствие напряжения;</w:t>
            </w:r>
          </w:p>
          <w:p w:rsidR="00105A38" w:rsidRPr="003A2468" w:rsidRDefault="00105A38" w:rsidP="000B04CF">
            <w:pPr>
              <w:pStyle w:val="ac"/>
              <w:numPr>
                <w:ilvl w:val="0"/>
                <w:numId w:val="16"/>
              </w:numPr>
              <w:rPr>
                <w:rFonts w:ascii="Arial Narrow" w:hAnsi="Arial Narrow"/>
                <w:sz w:val="25"/>
                <w:szCs w:val="25"/>
              </w:rPr>
            </w:pPr>
            <w:r w:rsidRPr="003A2468">
              <w:rPr>
                <w:rFonts w:ascii="Arial Narrow" w:hAnsi="Arial Narrow" w:cs="Times New Roman"/>
                <w:sz w:val="25"/>
                <w:szCs w:val="25"/>
              </w:rPr>
              <w:t>установить защитное заземление.</w:t>
            </w:r>
          </w:p>
        </w:tc>
      </w:tr>
    </w:tbl>
    <w:p w:rsidR="00F46D63" w:rsidRPr="008E7670" w:rsidRDefault="00F46D63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F46D63" w:rsidRPr="008E7670" w:rsidSect="003F41F6">
      <w:pgSz w:w="16840" w:h="23814" w:code="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77EB"/>
    <w:multiLevelType w:val="hybridMultilevel"/>
    <w:tmpl w:val="E87A509A"/>
    <w:lvl w:ilvl="0" w:tplc="C6C61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B56DC"/>
    <w:multiLevelType w:val="hybridMultilevel"/>
    <w:tmpl w:val="268E7154"/>
    <w:lvl w:ilvl="0" w:tplc="2452D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C528E"/>
    <w:multiLevelType w:val="hybridMultilevel"/>
    <w:tmpl w:val="C35A011C"/>
    <w:lvl w:ilvl="0" w:tplc="6D84CE2C">
      <w:start w:val="1"/>
      <w:numFmt w:val="bullet"/>
      <w:lvlText w:val=""/>
      <w:lvlJc w:val="left"/>
      <w:pPr>
        <w:ind w:left="1037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2C6265CD"/>
    <w:multiLevelType w:val="hybridMultilevel"/>
    <w:tmpl w:val="8D36C452"/>
    <w:lvl w:ilvl="0" w:tplc="2452D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A20AC"/>
    <w:multiLevelType w:val="hybridMultilevel"/>
    <w:tmpl w:val="598A6B26"/>
    <w:lvl w:ilvl="0" w:tplc="2452D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44714"/>
    <w:multiLevelType w:val="hybridMultilevel"/>
    <w:tmpl w:val="34E0F6D2"/>
    <w:lvl w:ilvl="0" w:tplc="2452D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D72CB"/>
    <w:multiLevelType w:val="hybridMultilevel"/>
    <w:tmpl w:val="2B6E771A"/>
    <w:lvl w:ilvl="0" w:tplc="84A40DAE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76315"/>
    <w:multiLevelType w:val="hybridMultilevel"/>
    <w:tmpl w:val="B798D49A"/>
    <w:lvl w:ilvl="0" w:tplc="2452D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E0E23"/>
    <w:multiLevelType w:val="hybridMultilevel"/>
    <w:tmpl w:val="7FFE9446"/>
    <w:lvl w:ilvl="0" w:tplc="EB28DF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66126"/>
    <w:multiLevelType w:val="hybridMultilevel"/>
    <w:tmpl w:val="67A24210"/>
    <w:lvl w:ilvl="0" w:tplc="2452D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20296"/>
    <w:multiLevelType w:val="hybridMultilevel"/>
    <w:tmpl w:val="3B84989E"/>
    <w:lvl w:ilvl="0" w:tplc="0C161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82297"/>
    <w:multiLevelType w:val="hybridMultilevel"/>
    <w:tmpl w:val="7ED42ECC"/>
    <w:lvl w:ilvl="0" w:tplc="2452D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46F97"/>
    <w:multiLevelType w:val="hybridMultilevel"/>
    <w:tmpl w:val="9C722782"/>
    <w:lvl w:ilvl="0" w:tplc="7FA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A323F"/>
    <w:multiLevelType w:val="hybridMultilevel"/>
    <w:tmpl w:val="B97A12A6"/>
    <w:lvl w:ilvl="0" w:tplc="078491A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51BDF"/>
    <w:multiLevelType w:val="hybridMultilevel"/>
    <w:tmpl w:val="C2B051AE"/>
    <w:lvl w:ilvl="0" w:tplc="2452D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C304F"/>
    <w:multiLevelType w:val="hybridMultilevel"/>
    <w:tmpl w:val="FE5EE6EC"/>
    <w:lvl w:ilvl="0" w:tplc="2452D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165DE"/>
    <w:multiLevelType w:val="hybridMultilevel"/>
    <w:tmpl w:val="863054A0"/>
    <w:lvl w:ilvl="0" w:tplc="2452D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F5C36"/>
    <w:multiLevelType w:val="hybridMultilevel"/>
    <w:tmpl w:val="B6B860E8"/>
    <w:lvl w:ilvl="0" w:tplc="2452D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6"/>
  </w:num>
  <w:num w:numId="16">
    <w:abstractNumId w:val="11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AD"/>
    <w:rsid w:val="00023139"/>
    <w:rsid w:val="000B04CF"/>
    <w:rsid w:val="00105A38"/>
    <w:rsid w:val="003A2468"/>
    <w:rsid w:val="003A75E7"/>
    <w:rsid w:val="003F41F6"/>
    <w:rsid w:val="004025C2"/>
    <w:rsid w:val="004E38F3"/>
    <w:rsid w:val="00527076"/>
    <w:rsid w:val="005E239A"/>
    <w:rsid w:val="006142A5"/>
    <w:rsid w:val="00775D51"/>
    <w:rsid w:val="008E7670"/>
    <w:rsid w:val="00902FAD"/>
    <w:rsid w:val="009463A7"/>
    <w:rsid w:val="00A41B4E"/>
    <w:rsid w:val="00CA2B37"/>
    <w:rsid w:val="00DB55F5"/>
    <w:rsid w:val="00F13B2A"/>
    <w:rsid w:val="00F4697A"/>
    <w:rsid w:val="00F46D63"/>
    <w:rsid w:val="00FA42F6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2A"/>
  </w:style>
  <w:style w:type="paragraph" w:styleId="1">
    <w:name w:val="heading 1"/>
    <w:basedOn w:val="a"/>
    <w:next w:val="a"/>
    <w:link w:val="10"/>
    <w:uiPriority w:val="9"/>
    <w:qFormat/>
    <w:rsid w:val="00F13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B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B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B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B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3B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3B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3B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3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3B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13B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13B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13B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13B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13B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13B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3B2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3B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13B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3B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3B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13B2A"/>
    <w:rPr>
      <w:b/>
      <w:bCs/>
    </w:rPr>
  </w:style>
  <w:style w:type="character" w:styleId="a9">
    <w:name w:val="Emphasis"/>
    <w:basedOn w:val="a0"/>
    <w:uiPriority w:val="20"/>
    <w:qFormat/>
    <w:rsid w:val="00F13B2A"/>
    <w:rPr>
      <w:i/>
      <w:iCs/>
    </w:rPr>
  </w:style>
  <w:style w:type="paragraph" w:styleId="aa">
    <w:name w:val="No Spacing"/>
    <w:link w:val="ab"/>
    <w:uiPriority w:val="1"/>
    <w:qFormat/>
    <w:rsid w:val="00F13B2A"/>
  </w:style>
  <w:style w:type="character" w:customStyle="1" w:styleId="ab">
    <w:name w:val="Без интервала Знак"/>
    <w:basedOn w:val="a0"/>
    <w:link w:val="aa"/>
    <w:uiPriority w:val="1"/>
    <w:rsid w:val="00F13B2A"/>
  </w:style>
  <w:style w:type="paragraph" w:styleId="ac">
    <w:name w:val="List Paragraph"/>
    <w:basedOn w:val="a"/>
    <w:uiPriority w:val="34"/>
    <w:qFormat/>
    <w:rsid w:val="00F13B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3B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13B2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13B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13B2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13B2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13B2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13B2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13B2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13B2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13B2A"/>
    <w:pPr>
      <w:outlineLvl w:val="9"/>
    </w:pPr>
  </w:style>
  <w:style w:type="table" w:styleId="af5">
    <w:name w:val="Table Grid"/>
    <w:basedOn w:val="a1"/>
    <w:uiPriority w:val="59"/>
    <w:rsid w:val="008E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8E767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E7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2A"/>
  </w:style>
  <w:style w:type="paragraph" w:styleId="1">
    <w:name w:val="heading 1"/>
    <w:basedOn w:val="a"/>
    <w:next w:val="a"/>
    <w:link w:val="10"/>
    <w:uiPriority w:val="9"/>
    <w:qFormat/>
    <w:rsid w:val="00F13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B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B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B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B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3B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3B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3B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3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3B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13B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13B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13B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13B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13B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13B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3B2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3B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13B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3B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3B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13B2A"/>
    <w:rPr>
      <w:b/>
      <w:bCs/>
    </w:rPr>
  </w:style>
  <w:style w:type="character" w:styleId="a9">
    <w:name w:val="Emphasis"/>
    <w:basedOn w:val="a0"/>
    <w:uiPriority w:val="20"/>
    <w:qFormat/>
    <w:rsid w:val="00F13B2A"/>
    <w:rPr>
      <w:i/>
      <w:iCs/>
    </w:rPr>
  </w:style>
  <w:style w:type="paragraph" w:styleId="aa">
    <w:name w:val="No Spacing"/>
    <w:link w:val="ab"/>
    <w:uiPriority w:val="1"/>
    <w:qFormat/>
    <w:rsid w:val="00F13B2A"/>
  </w:style>
  <w:style w:type="character" w:customStyle="1" w:styleId="ab">
    <w:name w:val="Без интервала Знак"/>
    <w:basedOn w:val="a0"/>
    <w:link w:val="aa"/>
    <w:uiPriority w:val="1"/>
    <w:rsid w:val="00F13B2A"/>
  </w:style>
  <w:style w:type="paragraph" w:styleId="ac">
    <w:name w:val="List Paragraph"/>
    <w:basedOn w:val="a"/>
    <w:uiPriority w:val="34"/>
    <w:qFormat/>
    <w:rsid w:val="00F13B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3B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13B2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13B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13B2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13B2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13B2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13B2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13B2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13B2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13B2A"/>
    <w:pPr>
      <w:outlineLvl w:val="9"/>
    </w:pPr>
  </w:style>
  <w:style w:type="table" w:styleId="af5">
    <w:name w:val="Table Grid"/>
    <w:basedOn w:val="a1"/>
    <w:uiPriority w:val="59"/>
    <w:rsid w:val="008E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8E767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E7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Фицулин Дмитрий Юрьевич</dc:creator>
  <cp:lastModifiedBy>Фицулин Дмитрий Юрьевич</cp:lastModifiedBy>
  <cp:revision>2</cp:revision>
  <cp:lastPrinted>2020-03-17T09:11:00Z</cp:lastPrinted>
  <dcterms:created xsi:type="dcterms:W3CDTF">2020-03-19T05:32:00Z</dcterms:created>
  <dcterms:modified xsi:type="dcterms:W3CDTF">2020-03-19T05:32:00Z</dcterms:modified>
</cp:coreProperties>
</file>