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72" w:rsidRDefault="00C60372" w:rsidP="00E06641">
      <w:pPr>
        <w:rPr>
          <w:sz w:val="28"/>
          <w:szCs w:val="28"/>
        </w:rPr>
      </w:pPr>
    </w:p>
    <w:p w:rsidR="00C60372" w:rsidRDefault="00C60372" w:rsidP="00E06641">
      <w:pPr>
        <w:rPr>
          <w:sz w:val="28"/>
          <w:szCs w:val="28"/>
        </w:rPr>
      </w:pPr>
    </w:p>
    <w:p w:rsidR="00C60372" w:rsidRPr="00352F3B" w:rsidRDefault="00C60372" w:rsidP="00352F3B">
      <w:pPr>
        <w:jc w:val="center"/>
        <w:rPr>
          <w:b/>
          <w:bCs/>
          <w:sz w:val="28"/>
          <w:szCs w:val="28"/>
        </w:rPr>
      </w:pPr>
      <w:r w:rsidRPr="00352F3B">
        <w:rPr>
          <w:b/>
          <w:bCs/>
          <w:sz w:val="28"/>
          <w:szCs w:val="28"/>
        </w:rPr>
        <w:t>РЕЕСТР</w:t>
      </w:r>
    </w:p>
    <w:p w:rsidR="00C60372" w:rsidRDefault="00C60372" w:rsidP="00352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технических условий, заявителей, решений технической комиссии </w:t>
      </w:r>
      <w:r w:rsidRPr="00E06641">
        <w:rPr>
          <w:sz w:val="28"/>
          <w:szCs w:val="28"/>
        </w:rPr>
        <w:t>по рассмотрению обращений граждан и организаций, связанных с технологическим присоединением объектов капитального строительства к сетям газораспределения</w:t>
      </w:r>
    </w:p>
    <w:p w:rsidR="00C60372" w:rsidRDefault="00C60372" w:rsidP="00352F3B">
      <w:pPr>
        <w:jc w:val="center"/>
        <w:rPr>
          <w:sz w:val="28"/>
          <w:szCs w:val="28"/>
        </w:rPr>
      </w:pPr>
    </w:p>
    <w:tbl>
      <w:tblPr>
        <w:tblW w:w="10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85"/>
        <w:gridCol w:w="1678"/>
        <w:gridCol w:w="2077"/>
        <w:gridCol w:w="1961"/>
        <w:gridCol w:w="1540"/>
      </w:tblGrid>
      <w:tr w:rsidR="00C60372" w:rsidTr="00307155"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№</w:t>
            </w:r>
            <w:r>
              <w:t xml:space="preserve"> </w:t>
            </w:r>
            <w:r w:rsidRPr="00917DD4">
              <w:t>пп</w:t>
            </w:r>
          </w:p>
        </w:tc>
        <w:tc>
          <w:tcPr>
            <w:tcW w:w="2185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Номер технических условий, технической комиссии, отказа</w:t>
            </w:r>
          </w:p>
        </w:tc>
        <w:tc>
          <w:tcPr>
            <w:tcW w:w="1678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Сведения о заявителе</w:t>
            </w:r>
          </w:p>
          <w:p w:rsidR="00C60372" w:rsidRPr="00917DD4" w:rsidRDefault="00C60372" w:rsidP="00917DD4">
            <w:pPr>
              <w:jc w:val="center"/>
            </w:pPr>
            <w:r w:rsidRPr="00917DD4">
              <w:t>(физ/юр.лицо)</w:t>
            </w:r>
          </w:p>
        </w:tc>
        <w:tc>
          <w:tcPr>
            <w:tcW w:w="2077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Наименование объекта</w:t>
            </w:r>
          </w:p>
        </w:tc>
        <w:tc>
          <w:tcPr>
            <w:tcW w:w="1961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Дата заседания, номер протокол, решение технической комиссии</w:t>
            </w:r>
          </w:p>
        </w:tc>
        <w:tc>
          <w:tcPr>
            <w:tcW w:w="1540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Примечание</w:t>
            </w:r>
          </w:p>
        </w:tc>
      </w:tr>
      <w:tr w:rsidR="00C60372"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  <w:rPr>
                <w:b/>
                <w:bCs/>
              </w:rPr>
            </w:pPr>
            <w:r w:rsidRPr="00917DD4">
              <w:rPr>
                <w:b/>
                <w:bCs/>
              </w:rPr>
              <w:t>1</w:t>
            </w:r>
          </w:p>
        </w:tc>
        <w:tc>
          <w:tcPr>
            <w:tcW w:w="9441" w:type="dxa"/>
            <w:gridSpan w:val="5"/>
            <w:vAlign w:val="center"/>
          </w:tcPr>
          <w:p w:rsidR="00C60372" w:rsidRPr="00917DD4" w:rsidRDefault="00C60372" w:rsidP="00917DD4">
            <w:r w:rsidRPr="00917DD4">
              <w:t>В  2017г.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C60372"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  <w:rPr>
                <w:b/>
                <w:bCs/>
              </w:rPr>
            </w:pPr>
            <w:r w:rsidRPr="00917DD4">
              <w:rPr>
                <w:b/>
                <w:bCs/>
              </w:rPr>
              <w:t>2.1</w:t>
            </w:r>
          </w:p>
        </w:tc>
        <w:tc>
          <w:tcPr>
            <w:tcW w:w="9441" w:type="dxa"/>
            <w:gridSpan w:val="5"/>
            <w:vAlign w:val="center"/>
          </w:tcPr>
          <w:p w:rsidR="00C60372" w:rsidRPr="00917DD4" w:rsidRDefault="00C60372" w:rsidP="00917DD4">
            <w:r w:rsidRPr="00917DD4">
              <w:t xml:space="preserve">В </w:t>
            </w:r>
            <w:r w:rsidRPr="00917DD4">
              <w:rPr>
                <w:lang w:val="en-US"/>
              </w:rPr>
              <w:t>I, II</w:t>
            </w:r>
            <w:r w:rsidRPr="00917DD4">
              <w:t>,</w:t>
            </w:r>
            <w:r w:rsidRPr="00917DD4">
              <w:rPr>
                <w:lang w:val="en-US"/>
              </w:rPr>
              <w:t xml:space="preserve"> III </w:t>
            </w:r>
            <w:r w:rsidRPr="00917DD4">
              <w:t>кварталах</w:t>
            </w:r>
            <w:r w:rsidRPr="00917DD4">
              <w:rPr>
                <w:lang w:val="en-US"/>
              </w:rPr>
              <w:t xml:space="preserve"> </w:t>
            </w:r>
            <w:r w:rsidRPr="00917DD4">
              <w:t xml:space="preserve"> 2018г. 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C60372"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  <w:rPr>
                <w:b/>
                <w:bCs/>
              </w:rPr>
            </w:pPr>
            <w:r w:rsidRPr="00917DD4">
              <w:rPr>
                <w:b/>
                <w:bCs/>
              </w:rPr>
              <w:t>2.2</w:t>
            </w:r>
          </w:p>
        </w:tc>
        <w:tc>
          <w:tcPr>
            <w:tcW w:w="9441" w:type="dxa"/>
            <w:gridSpan w:val="5"/>
            <w:vAlign w:val="center"/>
          </w:tcPr>
          <w:p w:rsidR="00C60372" w:rsidRPr="00917DD4" w:rsidRDefault="00C60372" w:rsidP="00917DD4">
            <w:r w:rsidRPr="00917DD4">
              <w:t xml:space="preserve">В </w:t>
            </w:r>
            <w:r w:rsidRPr="00917DD4">
              <w:rPr>
                <w:lang w:val="en-US"/>
              </w:rPr>
              <w:t xml:space="preserve">IV </w:t>
            </w:r>
            <w:r w:rsidRPr="00917DD4">
              <w:t>квартале</w:t>
            </w:r>
            <w:r w:rsidRPr="00917DD4">
              <w:rPr>
                <w:lang w:val="en-US"/>
              </w:rPr>
              <w:t xml:space="preserve"> </w:t>
            </w:r>
            <w:r w:rsidRPr="00917DD4">
              <w:t xml:space="preserve"> 2018г.  состоялось заседание технической комиссии  по рассмотрению обращения заявителя</w:t>
            </w:r>
          </w:p>
        </w:tc>
      </w:tr>
      <w:tr w:rsidR="00C60372" w:rsidTr="00307155"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  <w:rPr>
                <w:b/>
                <w:bCs/>
              </w:rPr>
            </w:pPr>
          </w:p>
        </w:tc>
        <w:tc>
          <w:tcPr>
            <w:tcW w:w="2185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№22-2-4/2684</w:t>
            </w:r>
          </w:p>
          <w:p w:rsidR="00C60372" w:rsidRPr="00917DD4" w:rsidRDefault="00C60372" w:rsidP="00917DD4">
            <w:pPr>
              <w:jc w:val="center"/>
            </w:pPr>
            <w:r w:rsidRPr="00917DD4">
              <w:t>от19.10.2018</w:t>
            </w:r>
          </w:p>
        </w:tc>
        <w:tc>
          <w:tcPr>
            <w:tcW w:w="1678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Физ.лицо</w:t>
            </w:r>
          </w:p>
        </w:tc>
        <w:tc>
          <w:tcPr>
            <w:tcW w:w="2077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Индивидуальный жилой дом</w:t>
            </w:r>
          </w:p>
        </w:tc>
        <w:tc>
          <w:tcPr>
            <w:tcW w:w="1961" w:type="dxa"/>
            <w:vAlign w:val="center"/>
          </w:tcPr>
          <w:p w:rsidR="00C60372" w:rsidRPr="00917DD4" w:rsidRDefault="00C60372" w:rsidP="00917DD4">
            <w:pPr>
              <w:jc w:val="center"/>
            </w:pPr>
            <w:r w:rsidRPr="00917DD4">
              <w:t>18.10.2018</w:t>
            </w:r>
            <w:r>
              <w:t>,</w:t>
            </w:r>
          </w:p>
          <w:p w:rsidR="00C60372" w:rsidRPr="00917DD4" w:rsidRDefault="00C60372" w:rsidP="00917DD4">
            <w:pPr>
              <w:jc w:val="center"/>
            </w:pPr>
            <w:r>
              <w:t>Протокол №1,</w:t>
            </w:r>
          </w:p>
          <w:p w:rsidR="00C60372" w:rsidRPr="00917DD4" w:rsidRDefault="00C60372" w:rsidP="00917DD4">
            <w:pPr>
              <w:jc w:val="center"/>
            </w:pPr>
            <w:r w:rsidRPr="00917DD4">
              <w:t>Принято положительное решение о газификации объекта</w:t>
            </w:r>
          </w:p>
        </w:tc>
        <w:tc>
          <w:tcPr>
            <w:tcW w:w="1540" w:type="dxa"/>
            <w:vAlign w:val="center"/>
          </w:tcPr>
          <w:p w:rsidR="00C60372" w:rsidRPr="00917DD4" w:rsidRDefault="00C60372" w:rsidP="00917DD4">
            <w:pPr>
              <w:jc w:val="center"/>
            </w:pPr>
          </w:p>
        </w:tc>
      </w:tr>
      <w:tr w:rsidR="00C60372">
        <w:trPr>
          <w:trHeight w:val="467"/>
        </w:trPr>
        <w:tc>
          <w:tcPr>
            <w:tcW w:w="648" w:type="dxa"/>
            <w:vAlign w:val="center"/>
          </w:tcPr>
          <w:p w:rsidR="00C60372" w:rsidRPr="00917DD4" w:rsidRDefault="00C60372" w:rsidP="00917DD4">
            <w:pPr>
              <w:jc w:val="center"/>
              <w:rPr>
                <w:b/>
                <w:bCs/>
              </w:rPr>
            </w:pPr>
            <w:r w:rsidRPr="00917DD4">
              <w:rPr>
                <w:b/>
                <w:bCs/>
              </w:rPr>
              <w:t>3</w:t>
            </w:r>
          </w:p>
        </w:tc>
        <w:tc>
          <w:tcPr>
            <w:tcW w:w="9441" w:type="dxa"/>
            <w:gridSpan w:val="5"/>
            <w:vAlign w:val="center"/>
          </w:tcPr>
          <w:p w:rsidR="00C60372" w:rsidRDefault="00C60372" w:rsidP="004462EA">
            <w:pPr>
              <w:rPr>
                <w:i/>
                <w:iCs/>
                <w:sz w:val="28"/>
                <w:szCs w:val="28"/>
              </w:rPr>
            </w:pPr>
            <w:r w:rsidRPr="00917DD4">
              <w:t>В 201</w:t>
            </w:r>
            <w:r>
              <w:t>9</w:t>
            </w:r>
            <w:r w:rsidRPr="00917DD4">
              <w:t>г. 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  <w:tr w:rsidR="004462EA">
        <w:trPr>
          <w:trHeight w:val="467"/>
        </w:trPr>
        <w:tc>
          <w:tcPr>
            <w:tcW w:w="648" w:type="dxa"/>
            <w:vAlign w:val="center"/>
          </w:tcPr>
          <w:p w:rsidR="004462EA" w:rsidRPr="00917DD4" w:rsidRDefault="004462EA" w:rsidP="00917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41" w:type="dxa"/>
            <w:gridSpan w:val="5"/>
            <w:vAlign w:val="center"/>
          </w:tcPr>
          <w:p w:rsidR="004462EA" w:rsidRPr="00917DD4" w:rsidRDefault="004462EA" w:rsidP="009E024A">
            <w:r w:rsidRPr="00917DD4">
              <w:t xml:space="preserve">В </w:t>
            </w:r>
            <w:bookmarkStart w:id="0" w:name="_GoBack"/>
            <w:bookmarkEnd w:id="0"/>
            <w:r>
              <w:t>2020</w:t>
            </w:r>
            <w:r w:rsidRPr="00917DD4">
              <w:t>г.  заявлений на участие в технической комиссии от Заявителей в АО «Газпром газораспределение Смоленск» не поступало</w:t>
            </w:r>
          </w:p>
        </w:tc>
      </w:tr>
    </w:tbl>
    <w:p w:rsidR="00C60372" w:rsidRPr="00E06641" w:rsidRDefault="00C60372" w:rsidP="00352F3B">
      <w:pPr>
        <w:jc w:val="center"/>
        <w:rPr>
          <w:sz w:val="28"/>
          <w:szCs w:val="28"/>
        </w:rPr>
      </w:pPr>
    </w:p>
    <w:sectPr w:rsidR="00C60372" w:rsidRPr="00E06641" w:rsidSect="00F65856">
      <w:footerReference w:type="default" r:id="rId8"/>
      <w:footerReference w:type="first" r:id="rId9"/>
      <w:pgSz w:w="11906" w:h="16838" w:code="9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FD" w:rsidRDefault="000511FD" w:rsidP="00F65856">
      <w:r>
        <w:separator/>
      </w:r>
    </w:p>
  </w:endnote>
  <w:endnote w:type="continuationSeparator" w:id="0">
    <w:p w:rsidR="000511FD" w:rsidRDefault="000511FD" w:rsidP="00F6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72" w:rsidRDefault="00C60372">
    <w:pPr>
      <w:pStyle w:val="af0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C60372" w:rsidRDefault="00C6037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72" w:rsidRDefault="00C60372">
    <w:pPr>
      <w:pStyle w:val="af0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E024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E024A">
      <w:rPr>
        <w:b/>
        <w:bCs/>
        <w:noProof/>
      </w:rPr>
      <w:t>1</w:t>
    </w:r>
    <w:r>
      <w:rPr>
        <w:b/>
        <w:bCs/>
      </w:rPr>
      <w:fldChar w:fldCharType="end"/>
    </w:r>
  </w:p>
  <w:p w:rsidR="00C60372" w:rsidRDefault="00C603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FD" w:rsidRDefault="000511FD" w:rsidP="00F65856">
      <w:r>
        <w:separator/>
      </w:r>
    </w:p>
  </w:footnote>
  <w:footnote w:type="continuationSeparator" w:id="0">
    <w:p w:rsidR="000511FD" w:rsidRDefault="000511FD" w:rsidP="00F6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23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4FD15E7"/>
    <w:multiLevelType w:val="hybridMultilevel"/>
    <w:tmpl w:val="3CF4C8F6"/>
    <w:lvl w:ilvl="0" w:tplc="F9280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C172C8E"/>
    <w:multiLevelType w:val="hybridMultilevel"/>
    <w:tmpl w:val="05E448AE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78C62779"/>
    <w:multiLevelType w:val="hybridMultilevel"/>
    <w:tmpl w:val="2458C290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20D"/>
    <w:rsid w:val="0001220F"/>
    <w:rsid w:val="00013B69"/>
    <w:rsid w:val="00023346"/>
    <w:rsid w:val="000511FD"/>
    <w:rsid w:val="00075FC2"/>
    <w:rsid w:val="000A4656"/>
    <w:rsid w:val="000A54D7"/>
    <w:rsid w:val="000A63C3"/>
    <w:rsid w:val="000D65CB"/>
    <w:rsid w:val="000F031A"/>
    <w:rsid w:val="001077FC"/>
    <w:rsid w:val="001A5807"/>
    <w:rsid w:val="001C16CA"/>
    <w:rsid w:val="001F603A"/>
    <w:rsid w:val="00202FAD"/>
    <w:rsid w:val="00246415"/>
    <w:rsid w:val="00247CDB"/>
    <w:rsid w:val="00270426"/>
    <w:rsid w:val="00271F47"/>
    <w:rsid w:val="002A3190"/>
    <w:rsid w:val="002A3810"/>
    <w:rsid w:val="002A521D"/>
    <w:rsid w:val="002D4203"/>
    <w:rsid w:val="00300E0A"/>
    <w:rsid w:val="00307155"/>
    <w:rsid w:val="00352F3B"/>
    <w:rsid w:val="00371A21"/>
    <w:rsid w:val="00394494"/>
    <w:rsid w:val="00394F37"/>
    <w:rsid w:val="003C614F"/>
    <w:rsid w:val="003E72EE"/>
    <w:rsid w:val="0041221A"/>
    <w:rsid w:val="00426FCC"/>
    <w:rsid w:val="004462EA"/>
    <w:rsid w:val="00481727"/>
    <w:rsid w:val="004B52FD"/>
    <w:rsid w:val="004E055E"/>
    <w:rsid w:val="00537F12"/>
    <w:rsid w:val="0056020D"/>
    <w:rsid w:val="0058372B"/>
    <w:rsid w:val="005A2B55"/>
    <w:rsid w:val="005A3780"/>
    <w:rsid w:val="005C084D"/>
    <w:rsid w:val="00653C61"/>
    <w:rsid w:val="006869AF"/>
    <w:rsid w:val="006C4A0D"/>
    <w:rsid w:val="006D11E1"/>
    <w:rsid w:val="00722518"/>
    <w:rsid w:val="00751D00"/>
    <w:rsid w:val="00751FA8"/>
    <w:rsid w:val="007552A3"/>
    <w:rsid w:val="00757000"/>
    <w:rsid w:val="007758D3"/>
    <w:rsid w:val="00781E4F"/>
    <w:rsid w:val="007C0FF4"/>
    <w:rsid w:val="0085767B"/>
    <w:rsid w:val="008D0581"/>
    <w:rsid w:val="0090530F"/>
    <w:rsid w:val="0090759E"/>
    <w:rsid w:val="00914F95"/>
    <w:rsid w:val="00917DD4"/>
    <w:rsid w:val="00972F46"/>
    <w:rsid w:val="009747D7"/>
    <w:rsid w:val="009B0594"/>
    <w:rsid w:val="009D075B"/>
    <w:rsid w:val="009D1543"/>
    <w:rsid w:val="009E024A"/>
    <w:rsid w:val="00A15553"/>
    <w:rsid w:val="00A54415"/>
    <w:rsid w:val="00A56AD6"/>
    <w:rsid w:val="00A7276B"/>
    <w:rsid w:val="00AD2075"/>
    <w:rsid w:val="00AE3485"/>
    <w:rsid w:val="00AF243A"/>
    <w:rsid w:val="00AF54C2"/>
    <w:rsid w:val="00B0275C"/>
    <w:rsid w:val="00B47DF4"/>
    <w:rsid w:val="00BC476D"/>
    <w:rsid w:val="00BD4ABE"/>
    <w:rsid w:val="00BD6AD7"/>
    <w:rsid w:val="00C151FF"/>
    <w:rsid w:val="00C548BA"/>
    <w:rsid w:val="00C60372"/>
    <w:rsid w:val="00CB51A9"/>
    <w:rsid w:val="00CD2BC9"/>
    <w:rsid w:val="00CF597C"/>
    <w:rsid w:val="00D5600C"/>
    <w:rsid w:val="00D96556"/>
    <w:rsid w:val="00DA2083"/>
    <w:rsid w:val="00DD46C0"/>
    <w:rsid w:val="00DE7A73"/>
    <w:rsid w:val="00E051F1"/>
    <w:rsid w:val="00E06641"/>
    <w:rsid w:val="00E14707"/>
    <w:rsid w:val="00E51D5D"/>
    <w:rsid w:val="00E53893"/>
    <w:rsid w:val="00E71ADB"/>
    <w:rsid w:val="00E76C4B"/>
    <w:rsid w:val="00EF324A"/>
    <w:rsid w:val="00F06885"/>
    <w:rsid w:val="00F123A9"/>
    <w:rsid w:val="00F16188"/>
    <w:rsid w:val="00F32FF1"/>
    <w:rsid w:val="00F57F34"/>
    <w:rsid w:val="00F65856"/>
    <w:rsid w:val="00F72CAA"/>
    <w:rsid w:val="00FA1597"/>
    <w:rsid w:val="00FB2F83"/>
    <w:rsid w:val="00FC0822"/>
    <w:rsid w:val="00FE4642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02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020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6020D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6020D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6020D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6020D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6020D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6020D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56020D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56020D"/>
    <w:rPr>
      <w:rFonts w:ascii="Cambria" w:hAnsi="Cambria" w:cs="Cambria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51D00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751D00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6D11E1"/>
    <w:pPr>
      <w:ind w:left="720"/>
    </w:pPr>
  </w:style>
  <w:style w:type="character" w:styleId="a6">
    <w:name w:val="annotation reference"/>
    <w:uiPriority w:val="99"/>
    <w:semiHidden/>
    <w:rsid w:val="002704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7042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27042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270426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2704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70426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70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70426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F65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F6585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65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658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uiPriority w:val="99"/>
    <w:rsid w:val="00F65856"/>
    <w:pPr>
      <w:spacing w:after="200" w:line="276" w:lineRule="auto"/>
    </w:pPr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uiPriority w:val="99"/>
    <w:rsid w:val="00B0275C"/>
    <w:pPr>
      <w:spacing w:before="100" w:beforeAutospacing="1" w:after="100" w:afterAutospacing="1"/>
    </w:pPr>
  </w:style>
  <w:style w:type="character" w:styleId="af2">
    <w:name w:val="Hyperlink"/>
    <w:uiPriority w:val="99"/>
    <w:semiHidden/>
    <w:rsid w:val="000A63C3"/>
    <w:rPr>
      <w:color w:val="0000FF"/>
      <w:u w:val="single"/>
    </w:rPr>
  </w:style>
  <w:style w:type="table" w:styleId="af3">
    <w:name w:val="Table Grid"/>
    <w:basedOn w:val="a1"/>
    <w:uiPriority w:val="99"/>
    <w:rsid w:val="00E066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Company>OOO Gazprom Mezhregiongaz Smolensk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GIZ</dc:creator>
  <cp:keywords/>
  <dc:description/>
  <cp:lastModifiedBy>Ариошкина Елена Станиславовна</cp:lastModifiedBy>
  <cp:revision>9</cp:revision>
  <cp:lastPrinted>2019-11-07T08:02:00Z</cp:lastPrinted>
  <dcterms:created xsi:type="dcterms:W3CDTF">2019-11-07T08:22:00Z</dcterms:created>
  <dcterms:modified xsi:type="dcterms:W3CDTF">2021-01-18T12:53:00Z</dcterms:modified>
</cp:coreProperties>
</file>